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B" w:rsidRDefault="00E831FB" w:rsidP="00E831FB">
      <w:pPr>
        <w:pStyle w:val="Heading1"/>
        <w:ind w:left="-900" w:right="-99" w:firstLine="49"/>
        <w:jc w:val="center"/>
      </w:pPr>
      <w:r>
        <w:t xml:space="preserve">         </w:t>
      </w:r>
    </w:p>
    <w:p w:rsidR="00E831FB" w:rsidRDefault="00E831FB" w:rsidP="00E831FB">
      <w:pPr>
        <w:pStyle w:val="Heading1"/>
        <w:ind w:left="-900" w:right="-99" w:firstLine="49"/>
        <w:jc w:val="center"/>
      </w:pPr>
    </w:p>
    <w:p w:rsidR="00E831FB" w:rsidRDefault="00E831FB" w:rsidP="00E831FB">
      <w:pPr>
        <w:pStyle w:val="Heading1"/>
        <w:ind w:left="-900" w:right="-99" w:firstLine="49"/>
        <w:jc w:val="center"/>
        <w:rPr>
          <w:sz w:val="36"/>
        </w:rPr>
      </w:pPr>
      <w:r>
        <w:rPr>
          <w:sz w:val="36"/>
        </w:rPr>
        <w:t>St Gregory's C of E Primary School</w:t>
      </w:r>
    </w:p>
    <w:p w:rsidR="00E831FB" w:rsidRDefault="00E831FB" w:rsidP="00E831FB">
      <w:pPr>
        <w:rPr>
          <w:sz w:val="36"/>
          <w:lang w:val="en-US"/>
        </w:rPr>
      </w:pPr>
    </w:p>
    <w:p w:rsidR="00E831FB" w:rsidRDefault="00E831FB" w:rsidP="00E831FB">
      <w:pPr>
        <w:pStyle w:val="Heading2"/>
      </w:pPr>
      <w:r>
        <w:t>New Street, Marnhull, Sturminster Newton, Dorset  DT10 1PZ</w:t>
      </w:r>
    </w:p>
    <w:p w:rsidR="00E831FB" w:rsidRDefault="00E831FB" w:rsidP="00E831FB"/>
    <w:p w:rsidR="00E831FB" w:rsidRDefault="00E831FB" w:rsidP="00E831FB"/>
    <w:p w:rsidR="00E831FB" w:rsidRDefault="00E831FB" w:rsidP="00E831FB"/>
    <w:p w:rsidR="00E831FB" w:rsidRDefault="00E831FB" w:rsidP="00E831FB"/>
    <w:p w:rsidR="00E831FB" w:rsidRDefault="00E831FB" w:rsidP="00E831FB"/>
    <w:p w:rsidR="00E831FB" w:rsidRDefault="00E831FB" w:rsidP="00E831FB">
      <w:pPr>
        <w:pStyle w:val="Heading2"/>
      </w:pPr>
      <w:r>
        <w:t>POLICY DOCUMENT</w:t>
      </w:r>
    </w:p>
    <w:p w:rsidR="00E831FB" w:rsidRDefault="00E831FB" w:rsidP="00E831FB"/>
    <w:p w:rsidR="00E831FB" w:rsidRDefault="00E831FB" w:rsidP="00E831FB"/>
    <w:p w:rsidR="00E831FB" w:rsidRDefault="00E831FB" w:rsidP="00E831FB"/>
    <w:p w:rsidR="00E831FB" w:rsidRDefault="00E831FB" w:rsidP="00E831FB">
      <w:pPr>
        <w:rPr>
          <w:sz w:val="36"/>
        </w:rPr>
      </w:pPr>
    </w:p>
    <w:p w:rsidR="00E831FB" w:rsidRDefault="000935AE" w:rsidP="00E831FB">
      <w:pPr>
        <w:pStyle w:val="Heading3"/>
      </w:pPr>
      <w:r>
        <w:t>SEPARATED  PARENTS</w:t>
      </w:r>
    </w:p>
    <w:p w:rsidR="00E831FB" w:rsidRDefault="00E831FB" w:rsidP="00E831FB"/>
    <w:p w:rsidR="00E831FB" w:rsidRDefault="00E831FB" w:rsidP="00E831FB"/>
    <w:p w:rsidR="00E831FB" w:rsidRDefault="00E831FB" w:rsidP="00E831FB"/>
    <w:p w:rsidR="00E831FB" w:rsidRDefault="00E831FB" w:rsidP="00E831FB"/>
    <w:p w:rsidR="00E831FB" w:rsidRDefault="00E831FB" w:rsidP="00E831FB"/>
    <w:p w:rsidR="00E831FB" w:rsidRDefault="00E831FB" w:rsidP="00E831FB">
      <w:r>
        <w:tab/>
      </w:r>
    </w:p>
    <w:p w:rsidR="00E831FB" w:rsidRDefault="00E831FB" w:rsidP="00E831FB">
      <w:pPr>
        <w:ind w:left="720" w:firstLine="720"/>
      </w:pPr>
      <w:r>
        <w:t>Date approved by the Governing Body:</w:t>
      </w:r>
      <w:r>
        <w:tab/>
      </w:r>
      <w:r w:rsidR="000935AE">
        <w:t>September</w:t>
      </w:r>
      <w:r>
        <w:t xml:space="preserve"> 2015</w:t>
      </w:r>
    </w:p>
    <w:p w:rsidR="00E831FB" w:rsidRDefault="00E831FB" w:rsidP="00E831FB">
      <w:pPr>
        <w:ind w:firstLine="720"/>
      </w:pPr>
    </w:p>
    <w:p w:rsidR="00E831FB" w:rsidRDefault="00E831FB" w:rsidP="00E831FB">
      <w:pPr>
        <w:ind w:firstLine="720"/>
      </w:pPr>
    </w:p>
    <w:p w:rsidR="00E831FB" w:rsidRPr="004A6701" w:rsidRDefault="00E831FB" w:rsidP="00E831FB">
      <w:pPr>
        <w:ind w:left="720" w:firstLine="720"/>
      </w:pPr>
      <w:r w:rsidRPr="004A6701">
        <w:t>Review interval:</w:t>
      </w:r>
      <w:r w:rsidRPr="004A6701">
        <w:tab/>
      </w:r>
      <w:r w:rsidRPr="004A6701">
        <w:tab/>
      </w:r>
      <w:r w:rsidRPr="004A6701">
        <w:tab/>
      </w:r>
      <w:r w:rsidRPr="004A6701">
        <w:tab/>
      </w:r>
      <w:r w:rsidR="000935AE">
        <w:t>4</w:t>
      </w:r>
      <w:r w:rsidRPr="004A6701">
        <w:t xml:space="preserve"> years</w:t>
      </w:r>
    </w:p>
    <w:p w:rsidR="00E831FB" w:rsidRDefault="00E831FB" w:rsidP="00E831FB">
      <w:pPr>
        <w:ind w:firstLine="720"/>
      </w:pPr>
    </w:p>
    <w:p w:rsidR="00E831FB" w:rsidRDefault="00E831FB" w:rsidP="00E831FB">
      <w:pPr>
        <w:jc w:val="center"/>
      </w:pPr>
    </w:p>
    <w:p w:rsidR="00E831FB" w:rsidRDefault="00E831FB" w:rsidP="00E831FB">
      <w:pPr>
        <w:ind w:left="720" w:firstLine="720"/>
      </w:pPr>
      <w:r>
        <w:t>For review in:</w:t>
      </w:r>
      <w:r>
        <w:tab/>
      </w:r>
      <w:r>
        <w:tab/>
      </w:r>
      <w:r>
        <w:tab/>
      </w:r>
      <w:r>
        <w:tab/>
      </w:r>
      <w:r w:rsidR="000935AE">
        <w:t>Autumn 2019</w:t>
      </w:r>
      <w:bookmarkStart w:id="0" w:name="_GoBack"/>
      <w:bookmarkEnd w:id="0"/>
    </w:p>
    <w:p w:rsidR="00E831FB" w:rsidRDefault="00E831FB" w:rsidP="00E831FB">
      <w:pPr>
        <w:ind w:firstLine="720"/>
      </w:pPr>
    </w:p>
    <w:p w:rsidR="00E831FB" w:rsidRDefault="00E831FB" w:rsidP="00E831FB">
      <w:pPr>
        <w:ind w:firstLine="720"/>
      </w:pPr>
    </w:p>
    <w:p w:rsidR="00E831FB" w:rsidRDefault="00E831FB" w:rsidP="00E831FB">
      <w:pPr>
        <w:ind w:firstLine="720"/>
      </w:pPr>
    </w:p>
    <w:p w:rsidR="00E831FB" w:rsidRDefault="00E831FB" w:rsidP="00E831FB">
      <w:pPr>
        <w:ind w:firstLine="720"/>
      </w:pPr>
    </w:p>
    <w:p w:rsidR="00E831FB" w:rsidRDefault="00E831FB" w:rsidP="00E831FB">
      <w:pPr>
        <w:ind w:firstLine="720"/>
      </w:pPr>
    </w:p>
    <w:p w:rsidR="00E831FB" w:rsidRDefault="00E831FB" w:rsidP="00E831FB">
      <w:pPr>
        <w:ind w:firstLine="720"/>
      </w:pPr>
    </w:p>
    <w:p w:rsidR="00E831FB" w:rsidRDefault="00E831FB" w:rsidP="00E831FB">
      <w:pPr>
        <w:ind w:firstLine="720"/>
      </w:pPr>
    </w:p>
    <w:p w:rsidR="00E831FB" w:rsidRDefault="00E831FB" w:rsidP="00E831FB">
      <w:pPr>
        <w:ind w:left="720" w:firstLine="720"/>
      </w:pPr>
      <w:r>
        <w:t>Signed:  .  .  .  .  .  .  .  .  .  .  .  .  .  .  .  .  .  .  .  .  .  .   Chairman/Headteacher</w:t>
      </w:r>
    </w:p>
    <w:p w:rsidR="00E831FB" w:rsidRDefault="00E831FB" w:rsidP="00E831FB">
      <w:pPr>
        <w:ind w:firstLine="720"/>
      </w:pPr>
    </w:p>
    <w:p w:rsidR="00E831FB" w:rsidRDefault="00E831FB" w:rsidP="00E831FB">
      <w:pPr>
        <w:ind w:firstLine="720"/>
      </w:pPr>
    </w:p>
    <w:p w:rsidR="00E831FB" w:rsidRDefault="00E831FB" w:rsidP="00E831FB">
      <w:pPr>
        <w:ind w:left="720" w:firstLine="720"/>
      </w:pPr>
      <w:r>
        <w:t xml:space="preserve">Date:  .  .  .  .  .  .  .  .  .  .  .  .  .  .  .  .  .  .  .  .  .  .  .   </w:t>
      </w:r>
      <w:r>
        <w:tab/>
      </w:r>
      <w:r>
        <w:tab/>
      </w:r>
    </w:p>
    <w:p w:rsidR="00E831FB" w:rsidRDefault="00E831FB" w:rsidP="005A6F9F">
      <w:pPr>
        <w:jc w:val="center"/>
        <w:rPr>
          <w:b/>
          <w:sz w:val="28"/>
          <w:szCs w:val="28"/>
        </w:rPr>
        <w:sectPr w:rsidR="00E831FB" w:rsidSect="005A6F9F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E2AC5" w:rsidRPr="005A6F9F" w:rsidRDefault="005A6F9F" w:rsidP="005A6F9F">
      <w:pPr>
        <w:jc w:val="center"/>
        <w:rPr>
          <w:b/>
          <w:sz w:val="28"/>
          <w:szCs w:val="28"/>
        </w:rPr>
      </w:pPr>
      <w:r w:rsidRPr="005A6F9F">
        <w:rPr>
          <w:b/>
          <w:sz w:val="28"/>
          <w:szCs w:val="28"/>
        </w:rPr>
        <w:lastRenderedPageBreak/>
        <w:t>St Gregory’s Separated Parents Policy</w:t>
      </w:r>
      <w:r w:rsidR="000935AE">
        <w:rPr>
          <w:b/>
          <w:sz w:val="28"/>
          <w:szCs w:val="28"/>
        </w:rPr>
        <w:t xml:space="preserve"> 2015</w:t>
      </w:r>
    </w:p>
    <w:p w:rsidR="005A6F9F" w:rsidRDefault="005A6F9F" w:rsidP="005A6F9F">
      <w:pPr>
        <w:jc w:val="left"/>
        <w:rPr>
          <w:sz w:val="24"/>
          <w:szCs w:val="24"/>
        </w:rPr>
      </w:pPr>
    </w:p>
    <w:p w:rsidR="005A6F9F" w:rsidRPr="005A6F9F" w:rsidRDefault="005A6F9F" w:rsidP="005A6F9F">
      <w:pPr>
        <w:jc w:val="left"/>
        <w:rPr>
          <w:b/>
          <w:sz w:val="24"/>
          <w:szCs w:val="24"/>
        </w:rPr>
      </w:pPr>
      <w:r w:rsidRPr="005A6F9F">
        <w:rPr>
          <w:b/>
          <w:sz w:val="24"/>
          <w:szCs w:val="24"/>
        </w:rPr>
        <w:t>Introduction and Context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Research and experience have shown that separated parents can work well together in the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best interests of their children and can together play a role in their children’s education.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However, some parents become estranged, and do not work together or in the best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interests of their children, especially during the initial stages of their separation. This is very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often traumatic for any children concerned where personal family problems can have an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impact on the child and on the schools the children attend.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This policy is an attempt to minimise any impact, clarify to all parties what is expected from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separated parents and what can be expected from the school / staff.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b/>
          <w:bCs/>
          <w:sz w:val="24"/>
          <w:szCs w:val="24"/>
        </w:rPr>
        <w:t xml:space="preserve">The definition of a parent for school purposes </w:t>
      </w:r>
      <w:r w:rsidRPr="005A6F9F">
        <w:rPr>
          <w:rFonts w:cstheme="minorHAnsi"/>
          <w:sz w:val="24"/>
          <w:szCs w:val="24"/>
        </w:rPr>
        <w:t>is much wider than for any other situation.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The Education Act 1996 defines a parent as:</w:t>
      </w:r>
    </w:p>
    <w:p w:rsidR="005A6F9F" w:rsidRPr="005A6F9F" w:rsidRDefault="005A6F9F" w:rsidP="005A6F9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 w:rsidRPr="005A6F9F">
        <w:rPr>
          <w:rFonts w:cstheme="minorHAnsi"/>
          <w:i/>
          <w:iCs/>
          <w:sz w:val="24"/>
          <w:szCs w:val="24"/>
        </w:rPr>
        <w:t>All natural parents, including those that are not married;</w:t>
      </w:r>
    </w:p>
    <w:p w:rsidR="005A6F9F" w:rsidRPr="005A6F9F" w:rsidRDefault="005A6F9F" w:rsidP="005A6F9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 w:rsidRPr="005A6F9F">
        <w:rPr>
          <w:rFonts w:cstheme="minorHAnsi"/>
          <w:i/>
          <w:iCs/>
          <w:sz w:val="24"/>
          <w:szCs w:val="24"/>
        </w:rPr>
        <w:t>Any person who has parental responsibility but is not a natural parent e.g. a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</w:t>
      </w:r>
      <w:r w:rsidRPr="005A6F9F">
        <w:rPr>
          <w:rFonts w:cstheme="minorHAnsi"/>
          <w:i/>
          <w:iCs/>
          <w:sz w:val="24"/>
          <w:szCs w:val="24"/>
        </w:rPr>
        <w:t>legally appointed guardian or the Local Authority named in a Care Order;</w:t>
      </w:r>
    </w:p>
    <w:p w:rsidR="005A6F9F" w:rsidRPr="005A6F9F" w:rsidRDefault="005A6F9F" w:rsidP="005A6F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 w:rsidRPr="005A6F9F">
        <w:rPr>
          <w:rFonts w:cstheme="minorHAnsi"/>
          <w:i/>
          <w:iCs/>
          <w:sz w:val="24"/>
          <w:szCs w:val="24"/>
        </w:rPr>
        <w:t>Any person who has care of a child i.e. a person with whom the child resides and</w:t>
      </w:r>
    </w:p>
    <w:p w:rsidR="005A6F9F" w:rsidRPr="005A6F9F" w:rsidRDefault="005A6F9F" w:rsidP="005A6F9F">
      <w:pPr>
        <w:jc w:val="lef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</w:t>
      </w:r>
      <w:r w:rsidRPr="005A6F9F">
        <w:rPr>
          <w:rFonts w:cstheme="minorHAnsi"/>
          <w:i/>
          <w:iCs/>
          <w:sz w:val="24"/>
          <w:szCs w:val="24"/>
        </w:rPr>
        <w:t>who looks after the child irrespective of the relationship</w:t>
      </w:r>
    </w:p>
    <w:p w:rsidR="005A6F9F" w:rsidRPr="005A6F9F" w:rsidRDefault="005A6F9F" w:rsidP="005A6F9F">
      <w:pPr>
        <w:jc w:val="left"/>
        <w:rPr>
          <w:rFonts w:cstheme="minorHAnsi"/>
          <w:i/>
          <w:iCs/>
          <w:sz w:val="24"/>
          <w:szCs w:val="24"/>
        </w:rPr>
      </w:pP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b/>
          <w:bCs/>
          <w:sz w:val="24"/>
          <w:szCs w:val="24"/>
        </w:rPr>
        <w:t xml:space="preserve">Who has “Parental Responsibility”? </w:t>
      </w:r>
      <w:r w:rsidRPr="005A6F9F">
        <w:rPr>
          <w:rFonts w:cstheme="minorHAnsi"/>
          <w:sz w:val="24"/>
          <w:szCs w:val="24"/>
        </w:rPr>
        <w:t>(The Children Act 1989)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 w:rsidRPr="005A6F9F">
        <w:rPr>
          <w:rFonts w:cstheme="minorHAnsi"/>
          <w:i/>
          <w:iCs/>
          <w:sz w:val="24"/>
          <w:szCs w:val="24"/>
        </w:rPr>
        <w:t>Having parental responsibility means assuming all the rights, duties, powers, responsibilities</w:t>
      </w:r>
      <w:r w:rsidR="00140407">
        <w:rPr>
          <w:rFonts w:cstheme="minorHAnsi"/>
          <w:i/>
          <w:iCs/>
          <w:sz w:val="24"/>
          <w:szCs w:val="24"/>
        </w:rPr>
        <w:t xml:space="preserve"> </w:t>
      </w:r>
      <w:r w:rsidRPr="005A6F9F">
        <w:rPr>
          <w:rFonts w:cstheme="minorHAnsi"/>
          <w:i/>
          <w:iCs/>
          <w:sz w:val="24"/>
          <w:szCs w:val="24"/>
        </w:rPr>
        <w:t>and authority that a parent of a child has by law. People other than a child's natural parents</w:t>
      </w:r>
      <w:r w:rsidR="00140407">
        <w:rPr>
          <w:rFonts w:cstheme="minorHAnsi"/>
          <w:i/>
          <w:iCs/>
          <w:sz w:val="24"/>
          <w:szCs w:val="24"/>
        </w:rPr>
        <w:t xml:space="preserve"> </w:t>
      </w:r>
      <w:r w:rsidRPr="005A6F9F">
        <w:rPr>
          <w:rFonts w:cstheme="minorHAnsi"/>
          <w:i/>
          <w:iCs/>
          <w:sz w:val="24"/>
          <w:szCs w:val="24"/>
        </w:rPr>
        <w:t>can acquire parental responsibility through:</w:t>
      </w:r>
    </w:p>
    <w:p w:rsidR="005A6F9F" w:rsidRPr="005A6F9F" w:rsidRDefault="005A6F9F" w:rsidP="005A6F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 w:rsidRPr="005A6F9F">
        <w:rPr>
          <w:rFonts w:cstheme="minorHAnsi"/>
          <w:i/>
          <w:iCs/>
          <w:sz w:val="24"/>
          <w:szCs w:val="24"/>
        </w:rPr>
        <w:t>Being granted a Residence Order</w:t>
      </w:r>
    </w:p>
    <w:p w:rsidR="005A6F9F" w:rsidRPr="005A6F9F" w:rsidRDefault="005A6F9F" w:rsidP="005A6F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 w:rsidRPr="005A6F9F">
        <w:rPr>
          <w:rFonts w:cstheme="minorHAnsi"/>
          <w:i/>
          <w:iCs/>
          <w:sz w:val="24"/>
          <w:szCs w:val="24"/>
        </w:rPr>
        <w:t>Being appointed a Guardian</w:t>
      </w:r>
    </w:p>
    <w:p w:rsidR="005A6F9F" w:rsidRPr="005A6F9F" w:rsidRDefault="005A6F9F" w:rsidP="005A6F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 w:rsidRPr="005A6F9F">
        <w:rPr>
          <w:rFonts w:cstheme="minorHAnsi"/>
          <w:i/>
          <w:iCs/>
          <w:sz w:val="24"/>
          <w:szCs w:val="24"/>
        </w:rPr>
        <w:t>Being named in an Emergency Protection Order (although parental responsibility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</w:t>
      </w:r>
      <w:r w:rsidRPr="005A6F9F">
        <w:rPr>
          <w:rFonts w:cstheme="minorHAnsi"/>
          <w:i/>
          <w:iCs/>
          <w:sz w:val="24"/>
          <w:szCs w:val="24"/>
        </w:rPr>
        <w:t>in a such a case is limited to taking reasonable steps to safeguard or promote the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</w:t>
      </w:r>
      <w:r w:rsidRPr="005A6F9F">
        <w:rPr>
          <w:rFonts w:cstheme="minorHAnsi"/>
          <w:i/>
          <w:iCs/>
          <w:sz w:val="24"/>
          <w:szCs w:val="24"/>
        </w:rPr>
        <w:t>child's welfare)</w:t>
      </w:r>
    </w:p>
    <w:p w:rsidR="005A6F9F" w:rsidRPr="005A6F9F" w:rsidRDefault="005A6F9F" w:rsidP="005A6F9F">
      <w:pPr>
        <w:pStyle w:val="ListParagraph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i/>
          <w:iCs/>
          <w:sz w:val="24"/>
          <w:szCs w:val="24"/>
        </w:rPr>
        <w:t>Adopting a child.</w:t>
      </w:r>
    </w:p>
    <w:p w:rsidR="005A6F9F" w:rsidRPr="00140407" w:rsidRDefault="005A6F9F" w:rsidP="00140407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If the parents of a child were not married to each other when the child was born, the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mother automatically has parental responsibility; however, the father only has parental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responsibility from 1st December 2003 and by jointly registering the birth of the child with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the mother. He can, however, subsequently acquire parental responsibility by various legal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means</w:t>
      </w:r>
      <w:r w:rsidRPr="005A6F9F">
        <w:rPr>
          <w:rFonts w:cstheme="minorHAnsi"/>
          <w:b/>
          <w:bCs/>
          <w:sz w:val="24"/>
          <w:szCs w:val="24"/>
        </w:rPr>
        <w:t>.</w:t>
      </w:r>
    </w:p>
    <w:p w:rsidR="005A6F9F" w:rsidRPr="005A6F9F" w:rsidRDefault="005A6F9F" w:rsidP="005A6F9F">
      <w:pPr>
        <w:jc w:val="left"/>
        <w:rPr>
          <w:rFonts w:cstheme="minorHAnsi"/>
          <w:b/>
          <w:bCs/>
          <w:sz w:val="24"/>
          <w:szCs w:val="24"/>
        </w:rPr>
      </w:pPr>
    </w:p>
    <w:p w:rsidR="005A6F9F" w:rsidRPr="005A6F9F" w:rsidRDefault="005A6F9F" w:rsidP="005A6F9F">
      <w:pPr>
        <w:jc w:val="left"/>
        <w:rPr>
          <w:rFonts w:cstheme="minorHAnsi"/>
          <w:b/>
          <w:bCs/>
          <w:sz w:val="24"/>
          <w:szCs w:val="24"/>
        </w:rPr>
      </w:pPr>
      <w:r w:rsidRPr="005A6F9F">
        <w:rPr>
          <w:rFonts w:cstheme="minorHAnsi"/>
          <w:b/>
          <w:bCs/>
          <w:sz w:val="24"/>
          <w:szCs w:val="24"/>
        </w:rPr>
        <w:t>What does “having care” mean?</w:t>
      </w:r>
    </w:p>
    <w:p w:rsidR="005A6F9F" w:rsidRPr="005A6F9F" w:rsidRDefault="005A6F9F" w:rsidP="00140407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Having care of a child or young person means that a person who the child lives with and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who looks after the child, irrespective of what their relationship is with the child, is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considered to be a parent in education law. This could be shown by: Interaction with the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school – attending meetings, making phone calls, being on the School’s record as being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involved (in whatever capacity) etc. Residence with the child where, for all intents and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purposes, the person is part of the family, a man or woman married to a parent of a child.</w:t>
      </w:r>
    </w:p>
    <w:p w:rsidR="005A6F9F" w:rsidRPr="005A6F9F" w:rsidRDefault="005A6F9F" w:rsidP="005A6F9F">
      <w:pPr>
        <w:jc w:val="left"/>
        <w:rPr>
          <w:rFonts w:cstheme="minorHAnsi"/>
          <w:sz w:val="24"/>
          <w:szCs w:val="24"/>
        </w:rPr>
      </w:pP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 w:rsidRPr="005A6F9F">
        <w:rPr>
          <w:rFonts w:cstheme="minorHAnsi"/>
          <w:b/>
          <w:bCs/>
          <w:sz w:val="24"/>
          <w:szCs w:val="24"/>
        </w:rPr>
        <w:t>For example:</w:t>
      </w:r>
    </w:p>
    <w:p w:rsidR="005A6F9F" w:rsidRPr="005A6F9F" w:rsidRDefault="005A6F9F" w:rsidP="005A6F9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Are they listed on school records?</w:t>
      </w:r>
    </w:p>
    <w:p w:rsidR="005A6F9F" w:rsidRPr="005A6F9F" w:rsidRDefault="005A6F9F" w:rsidP="005A6F9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Does the school have contact details for them?</w:t>
      </w:r>
    </w:p>
    <w:p w:rsidR="005A6F9F" w:rsidRPr="005A6F9F" w:rsidRDefault="005A6F9F" w:rsidP="005A6F9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Do they meet with teachers/attend parents’ evenings?</w:t>
      </w:r>
    </w:p>
    <w:p w:rsidR="005A6F9F" w:rsidRPr="005A6F9F" w:rsidRDefault="005A6F9F" w:rsidP="005A6F9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Have they been involved with the measures designed to improve attendance?</w:t>
      </w:r>
    </w:p>
    <w:p w:rsidR="005A6F9F" w:rsidRPr="005A6F9F" w:rsidRDefault="005A6F9F" w:rsidP="005A6F9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lastRenderedPageBreak/>
        <w:t>Do they contact the school on behalf of the child when s/he is ill?</w:t>
      </w:r>
    </w:p>
    <w:p w:rsidR="005A6F9F" w:rsidRDefault="005A6F9F" w:rsidP="005A6F9F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Do they live with the child?</w:t>
      </w:r>
    </w:p>
    <w:p w:rsidR="005A6F9F" w:rsidRDefault="005A6F9F" w:rsidP="005A6F9F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How long has the school known of them being connected with the child?</w:t>
      </w:r>
    </w:p>
    <w:p w:rsidR="005A6F9F" w:rsidRDefault="005A6F9F" w:rsidP="005A6F9F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Does the adult bring/collect the child to/from school?</w:t>
      </w:r>
    </w:p>
    <w:p w:rsidR="005A6F9F" w:rsidRDefault="005A6F9F" w:rsidP="005A6F9F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Is the adult married to the parent of the child?</w:t>
      </w:r>
    </w:p>
    <w:p w:rsidR="005A6F9F" w:rsidRDefault="005A6F9F" w:rsidP="005A6F9F">
      <w:pPr>
        <w:jc w:val="left"/>
        <w:rPr>
          <w:rFonts w:ascii="Calibri" w:hAnsi="Calibri" w:cs="Calibri"/>
          <w:sz w:val="24"/>
          <w:szCs w:val="24"/>
        </w:rPr>
      </w:pP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It would not be appropriate to assume that someone having a “casual” relationship with the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parent of a child necessarily has ‘care of the child’ unless we have cause to believe the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person has some involvement with the child’s life – living with the child could be a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determining factor as could the other examples outlined above.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It is therefore those adults who are having significant input to a child’s life who can be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classified as “parent”, having “parental responsibility” or who have “care of a child”.</w:t>
      </w:r>
    </w:p>
    <w:p w:rsidR="005A6F9F" w:rsidRP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Parents as defined above are entitled to share in the decisions that are made about their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child and to be treated equally by schools. In particular, these entitlements include: -</w:t>
      </w:r>
    </w:p>
    <w:p w:rsidR="005A6F9F" w:rsidRPr="005A6F9F" w:rsidRDefault="005A6F9F" w:rsidP="005A6F9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Appeal against admission decisions</w:t>
      </w:r>
    </w:p>
    <w:p w:rsidR="005A6F9F" w:rsidRPr="005A6F9F" w:rsidRDefault="005A6F9F" w:rsidP="005A6F9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Ofsted &amp; school based questionnaires</w:t>
      </w:r>
    </w:p>
    <w:p w:rsidR="005A6F9F" w:rsidRPr="005A6F9F" w:rsidRDefault="005A6F9F" w:rsidP="005A6F9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Participate in any exclusion procedure</w:t>
      </w:r>
    </w:p>
    <w:p w:rsidR="005A6F9F" w:rsidRDefault="005A6F9F" w:rsidP="005A6F9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Attend parent meetings/school events</w:t>
      </w:r>
    </w:p>
    <w:p w:rsidR="005A6F9F" w:rsidRPr="00140407" w:rsidRDefault="005A6F9F" w:rsidP="005A6F9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 xml:space="preserve"> Have access to school records, receive copies of school reports, newsletters</w:t>
      </w:r>
      <w:r w:rsidRPr="00140407">
        <w:rPr>
          <w:rFonts w:cstheme="minorHAnsi"/>
          <w:sz w:val="24"/>
          <w:szCs w:val="24"/>
        </w:rPr>
        <w:t xml:space="preserve"> invitations to school events, school photographs relating to their child an</w:t>
      </w:r>
      <w:r w:rsidR="00140407">
        <w:rPr>
          <w:rFonts w:cstheme="minorHAnsi"/>
          <w:sz w:val="24"/>
          <w:szCs w:val="24"/>
        </w:rPr>
        <w:t>d</w:t>
      </w:r>
      <w:r w:rsidRPr="00140407">
        <w:rPr>
          <w:rFonts w:cstheme="minorHAnsi"/>
          <w:sz w:val="24"/>
          <w:szCs w:val="24"/>
        </w:rPr>
        <w:t xml:space="preserve">  information about school trips.</w:t>
      </w:r>
    </w:p>
    <w:p w:rsidR="005A6F9F" w:rsidRDefault="005A6F9F" w:rsidP="005A6F9F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:rsidR="005A6F9F" w:rsidRDefault="005A6F9F" w:rsidP="00140407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A6F9F">
        <w:rPr>
          <w:rFonts w:cstheme="minorHAnsi"/>
          <w:sz w:val="24"/>
          <w:szCs w:val="24"/>
        </w:rPr>
        <w:t>The Governing Body recognise that while the parents of some pupils may be separated they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are entitled to the above and this entitlement canno</w:t>
      </w:r>
      <w:r w:rsidR="008B5A68">
        <w:rPr>
          <w:rFonts w:cstheme="minorHAnsi"/>
          <w:sz w:val="24"/>
          <w:szCs w:val="24"/>
        </w:rPr>
        <w:t>t be restricted without a speci</w:t>
      </w:r>
      <w:r w:rsidRPr="005A6F9F">
        <w:rPr>
          <w:rFonts w:cstheme="minorHAnsi"/>
          <w:sz w:val="24"/>
          <w:szCs w:val="24"/>
        </w:rPr>
        <w:t>fic court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order. In particular, the school does not have the power to act on the request of one parent</w:t>
      </w:r>
      <w:r w:rsidR="00140407">
        <w:rPr>
          <w:rFonts w:cstheme="minorHAnsi"/>
          <w:sz w:val="24"/>
          <w:szCs w:val="24"/>
        </w:rPr>
        <w:t xml:space="preserve"> </w:t>
      </w:r>
      <w:r w:rsidRPr="005A6F9F">
        <w:rPr>
          <w:rFonts w:cstheme="minorHAnsi"/>
          <w:sz w:val="24"/>
          <w:szCs w:val="24"/>
        </w:rPr>
        <w:t>to restrict another.</w:t>
      </w:r>
    </w:p>
    <w:p w:rsidR="006D043A" w:rsidRDefault="006D043A" w:rsidP="005A6F9F">
      <w:pPr>
        <w:jc w:val="left"/>
        <w:rPr>
          <w:rFonts w:cstheme="minorHAnsi"/>
          <w:sz w:val="24"/>
          <w:szCs w:val="24"/>
        </w:rPr>
      </w:pPr>
    </w:p>
    <w:p w:rsidR="006D043A" w:rsidRDefault="006D043A" w:rsidP="00140407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information provided to the school when the child was enrolled detailing whether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parents have parental responsibility for the child will be presumed to be correct unless a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court order or original birth certificate proving otherwise is provided to the school.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Similarly, the information provided on the address(es) where the child resides will be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presumed to be correct unless a court order proving otherwise is provided to the school.</w:t>
      </w:r>
    </w:p>
    <w:p w:rsidR="006D043A" w:rsidRDefault="006D043A" w:rsidP="006D043A">
      <w:pPr>
        <w:jc w:val="left"/>
        <w:rPr>
          <w:rFonts w:ascii="Calibri" w:hAnsi="Calibri" w:cs="Calibri"/>
          <w:sz w:val="24"/>
          <w:szCs w:val="24"/>
        </w:rPr>
      </w:pPr>
    </w:p>
    <w:p w:rsidR="006D043A" w:rsidRDefault="006D043A" w:rsidP="006D043A">
      <w:pPr>
        <w:jc w:val="left"/>
        <w:rPr>
          <w:rFonts w:ascii="Calibri" w:hAnsi="Calibri" w:cs="Calibri"/>
          <w:b/>
          <w:sz w:val="24"/>
          <w:szCs w:val="24"/>
        </w:rPr>
      </w:pPr>
      <w:r w:rsidRPr="006D043A">
        <w:rPr>
          <w:rFonts w:ascii="Calibri" w:hAnsi="Calibri" w:cs="Calibri"/>
          <w:b/>
          <w:sz w:val="24"/>
          <w:szCs w:val="24"/>
        </w:rPr>
        <w:t>Our Responsibilities</w:t>
      </w:r>
    </w:p>
    <w:p w:rsidR="006D043A" w:rsidRDefault="006D043A" w:rsidP="006D043A">
      <w:pPr>
        <w:jc w:val="left"/>
        <w:rPr>
          <w:rFonts w:ascii="Calibri" w:hAnsi="Calibri" w:cs="Calibri"/>
          <w:b/>
          <w:sz w:val="24"/>
          <w:szCs w:val="24"/>
        </w:rPr>
      </w:pPr>
    </w:p>
    <w:p w:rsidR="006D043A" w:rsidRP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Gregory’s Primary School</w:t>
      </w:r>
      <w:r w:rsidRPr="006D043A">
        <w:rPr>
          <w:rFonts w:ascii="Calibri" w:hAnsi="Calibri" w:cs="Calibri"/>
          <w:sz w:val="24"/>
          <w:szCs w:val="24"/>
        </w:rPr>
        <w:t xml:space="preserve"> fully recognises its responsibilities, and it is our sole wish is to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promote the best interests of the child, working in partnership with all parents.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 Gregory’s </w:t>
      </w:r>
      <w:r w:rsidRPr="006D043A">
        <w:rPr>
          <w:rFonts w:ascii="Calibri" w:hAnsi="Calibri" w:cs="Calibri"/>
          <w:sz w:val="24"/>
          <w:szCs w:val="24"/>
        </w:rPr>
        <w:t>Primary School will maintain our open door policy with all parents, and the class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teacher and/or Head Teacher will be available by appointment to discuss any issues or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concerns with regard to separated/divorce estranged parents may have in relation to their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child or children at the school.</w:t>
      </w:r>
    </w:p>
    <w:p w:rsidR="006D043A" w:rsidRP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6D043A">
        <w:rPr>
          <w:rFonts w:ascii="Calibri" w:hAnsi="Calibri" w:cs="Calibri"/>
          <w:sz w:val="24"/>
          <w:szCs w:val="24"/>
        </w:rPr>
        <w:t>Parents will be encouraged to resolve any issues around estrangement, contact and access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to informat</w:t>
      </w:r>
      <w:r>
        <w:rPr>
          <w:rFonts w:ascii="Calibri" w:hAnsi="Calibri" w:cs="Calibri"/>
          <w:sz w:val="24"/>
          <w:szCs w:val="24"/>
        </w:rPr>
        <w:t>ion without involving St Gregory’s</w:t>
      </w:r>
      <w:r w:rsidRPr="006D043A">
        <w:rPr>
          <w:rFonts w:ascii="Calibri" w:hAnsi="Calibri" w:cs="Calibri"/>
          <w:sz w:val="24"/>
          <w:szCs w:val="24"/>
        </w:rPr>
        <w:t xml:space="preserve"> Primary School directly.</w:t>
      </w:r>
    </w:p>
    <w:p w:rsidR="006D043A" w:rsidRP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6D043A">
        <w:rPr>
          <w:rFonts w:ascii="Calibri" w:hAnsi="Calibri" w:cs="Calibri"/>
          <w:sz w:val="24"/>
          <w:szCs w:val="24"/>
        </w:rPr>
        <w:t>Issues of estrangement is a civil/p</w:t>
      </w:r>
      <w:r>
        <w:rPr>
          <w:rFonts w:ascii="Calibri" w:hAnsi="Calibri" w:cs="Calibri"/>
          <w:sz w:val="24"/>
          <w:szCs w:val="24"/>
        </w:rPr>
        <w:t>rivate law matter and St Gregory’s</w:t>
      </w:r>
      <w:r w:rsidRPr="006D043A">
        <w:rPr>
          <w:rFonts w:ascii="Calibri" w:hAnsi="Calibri" w:cs="Calibri"/>
          <w:sz w:val="24"/>
          <w:szCs w:val="24"/>
        </w:rPr>
        <w:t xml:space="preserve"> Primary School cannot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be involved in providing mediation, helping an estranged parent to communicate with their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child or children, or using the school premises for purposes of contact.</w:t>
      </w:r>
    </w:p>
    <w:p w:rsidR="006D043A" w:rsidRP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6D043A">
        <w:rPr>
          <w:rFonts w:ascii="Calibri" w:hAnsi="Calibri" w:cs="Calibri"/>
          <w:sz w:val="24"/>
          <w:szCs w:val="24"/>
        </w:rPr>
        <w:t>In the event that the parents are unable to agree with one another on decisions regarding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their child’s educational programme, including but n</w:t>
      </w:r>
      <w:r>
        <w:rPr>
          <w:rFonts w:ascii="Calibri" w:hAnsi="Calibri" w:cs="Calibri"/>
          <w:sz w:val="24"/>
          <w:szCs w:val="24"/>
        </w:rPr>
        <w:t>ot limited to placement, partic</w:t>
      </w:r>
      <w:r w:rsidRPr="006D043A">
        <w:rPr>
          <w:rFonts w:ascii="Calibri" w:hAnsi="Calibri" w:cs="Calibri"/>
          <w:sz w:val="24"/>
          <w:szCs w:val="24"/>
        </w:rPr>
        <w:t>ipation in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lastRenderedPageBreak/>
        <w:t>extracurricular activities, and consent to evaluation and services, the school will arrange a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meeting with all parents (preferably together or separately if required) to attempt to assist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the parents to resolve the situation; if it cannot be resolved the school may refer the matter</w:t>
      </w:r>
    </w:p>
    <w:p w:rsidR="006D043A" w:rsidRP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6D043A">
        <w:rPr>
          <w:rFonts w:ascii="Calibri" w:hAnsi="Calibri" w:cs="Calibri"/>
          <w:sz w:val="24"/>
          <w:szCs w:val="24"/>
        </w:rPr>
        <w:t>to the relevant department of the Local Authority.</w:t>
      </w:r>
    </w:p>
    <w:p w:rsidR="006D043A" w:rsidRP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6D043A">
        <w:rPr>
          <w:rFonts w:ascii="Calibri" w:hAnsi="Calibri" w:cs="Calibri"/>
          <w:sz w:val="24"/>
          <w:szCs w:val="24"/>
        </w:rPr>
        <w:t>The interests of the child will always be paramount when deciding whether to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accommodate a request from an estranged parent. We recognise that a Court Order can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restrict a parent in having contact/access to information and we may be bound by this. In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this situation we will consult with the Local Authority to obtain advice as this may constitute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 w:rsidRPr="006D043A">
        <w:rPr>
          <w:rFonts w:ascii="Calibri" w:hAnsi="Calibri" w:cs="Calibri"/>
          <w:sz w:val="24"/>
          <w:szCs w:val="24"/>
        </w:rPr>
        <w:t>a safeguarding concern.</w:t>
      </w:r>
    </w:p>
    <w:p w:rsidR="006D043A" w:rsidRP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 w:rsidRPr="006D043A">
        <w:rPr>
          <w:rFonts w:ascii="Calibri" w:hAnsi="Calibri" w:cs="Calibri"/>
          <w:sz w:val="24"/>
          <w:szCs w:val="24"/>
        </w:rPr>
        <w:t>In any event whereby the parents being estranged is appearing to impact upon the health,</w:t>
      </w:r>
    </w:p>
    <w:p w:rsidR="006D043A" w:rsidRDefault="00140407" w:rsidP="006D043A">
      <w:pPr>
        <w:jc w:val="left"/>
        <w:rPr>
          <w:rFonts w:ascii="Calibri" w:hAnsi="Calibri" w:cs="Calibri"/>
          <w:sz w:val="24"/>
          <w:szCs w:val="24"/>
        </w:rPr>
      </w:pPr>
      <w:r w:rsidRPr="006D043A">
        <w:rPr>
          <w:rFonts w:ascii="Calibri" w:hAnsi="Calibri" w:cs="Calibri"/>
          <w:sz w:val="24"/>
          <w:szCs w:val="24"/>
        </w:rPr>
        <w:t>W</w:t>
      </w:r>
      <w:r w:rsidR="006D043A" w:rsidRPr="006D043A">
        <w:rPr>
          <w:rFonts w:ascii="Calibri" w:hAnsi="Calibri" w:cs="Calibri"/>
          <w:sz w:val="24"/>
          <w:szCs w:val="24"/>
        </w:rPr>
        <w:t>ell</w:t>
      </w:r>
      <w:r>
        <w:rPr>
          <w:rFonts w:ascii="Calibri" w:hAnsi="Calibri" w:cs="Calibri"/>
          <w:sz w:val="24"/>
          <w:szCs w:val="24"/>
        </w:rPr>
        <w:t>-</w:t>
      </w:r>
      <w:r w:rsidR="006D043A" w:rsidRPr="006D043A">
        <w:rPr>
          <w:rFonts w:ascii="Calibri" w:hAnsi="Calibri" w:cs="Calibri"/>
          <w:sz w:val="24"/>
          <w:szCs w:val="24"/>
        </w:rPr>
        <w:t>being and safety of a child the matter will be referred to the Local Authority for advice.</w:t>
      </w:r>
    </w:p>
    <w:p w:rsidR="006D043A" w:rsidRDefault="006D043A" w:rsidP="006D043A">
      <w:pPr>
        <w:jc w:val="left"/>
        <w:rPr>
          <w:rFonts w:ascii="Calibri" w:hAnsi="Calibri" w:cs="Calibri"/>
          <w:sz w:val="24"/>
          <w:szCs w:val="24"/>
        </w:rPr>
      </w:pPr>
    </w:p>
    <w:p w:rsidR="006D043A" w:rsidRDefault="006D043A" w:rsidP="006D043A">
      <w:pPr>
        <w:jc w:val="left"/>
        <w:rPr>
          <w:rFonts w:ascii="Calibri" w:hAnsi="Calibri" w:cs="Calibri"/>
          <w:b/>
          <w:sz w:val="24"/>
          <w:szCs w:val="24"/>
        </w:rPr>
      </w:pPr>
      <w:r w:rsidRPr="006D043A">
        <w:rPr>
          <w:rFonts w:ascii="Calibri" w:hAnsi="Calibri" w:cs="Calibri"/>
          <w:b/>
          <w:sz w:val="24"/>
          <w:szCs w:val="24"/>
        </w:rPr>
        <w:t>Our Policy</w:t>
      </w:r>
    </w:p>
    <w:p w:rsidR="006D043A" w:rsidRDefault="006D043A" w:rsidP="006D043A">
      <w:pPr>
        <w:jc w:val="left"/>
        <w:rPr>
          <w:rFonts w:ascii="Calibri" w:hAnsi="Calibri" w:cs="Calibri"/>
          <w:b/>
          <w:sz w:val="24"/>
          <w:szCs w:val="24"/>
        </w:rPr>
      </w:pPr>
    </w:p>
    <w:p w:rsid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is the responsibility of the parents to inform St Gregory’s Primary School when there is a</w:t>
      </w:r>
    </w:p>
    <w:p w:rsid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change in family circumstances. The school needs to be kept up to date with contact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details, arrangements for collecting children and emergencies.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 encourage parents to tell us at an early stage if there is a change in family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circumstances. Whenever possible, staff will be informed of such changes so that suitable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support can be offered. We will, however, recognise the sensitivity of some situations and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maintain the level of confidentiality requested by parents as far as possible</w:t>
      </w:r>
    </w:p>
    <w:p w:rsid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Newsletters &amp; general school updates can be sent to all parents via the parent that the child</w:t>
      </w:r>
    </w:p>
    <w:p w:rsid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resides with. These updates will contain all the main events within school,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Including; productions, sports days, parent’s evenings, class trips, etc. and will be published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on the school website. On special request and at the discretion of the headteacher, all correspondence can go to both parents individually. </w:t>
      </w:r>
    </w:p>
    <w:p w:rsid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will hold Parents evenings during the year.  We would expect parents to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communicate with each other regarding these arrangements.</w:t>
      </w:r>
    </w:p>
    <w:p w:rsid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Gregory’s Primary school will consider separate appointments but by prior agreement only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 when a court order is in place restricting contacts with both parents.</w:t>
      </w:r>
    </w:p>
    <w:p w:rsidR="006D043A" w:rsidRDefault="006D043A" w:rsidP="006D043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expect that parents should liaise and communicate directly with each other in matters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such as the ordering of school photographs; tickets for performances and other instances.</w:t>
      </w:r>
    </w:p>
    <w:p w:rsidR="006D043A" w:rsidRDefault="006D043A" w:rsidP="00140407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parent as defined in this policy has the right to receive progress reports and review pupil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records of their children. If the parents are separated or divorced, progress reports will be</w:t>
      </w:r>
      <w:r w:rsidR="00140407">
        <w:rPr>
          <w:rFonts w:ascii="Calibri" w:hAnsi="Calibri" w:cs="Calibri"/>
          <w:sz w:val="24"/>
          <w:szCs w:val="24"/>
        </w:rPr>
        <w:t xml:space="preserve"> sent to the </w:t>
      </w:r>
      <w:r>
        <w:rPr>
          <w:rFonts w:ascii="Calibri" w:hAnsi="Calibri" w:cs="Calibri"/>
          <w:sz w:val="24"/>
          <w:szCs w:val="24"/>
        </w:rPr>
        <w:t>parent at the address in the school’s records specifying where the child resides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with the expectation that he/she will share the report with the other parent. If the child is subject to a joint residence order and the school’s records formally capture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 the child resides at two addresses, then progress reports will be sent to both addresses.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school will send copies of the progress reports to a parent with whom the child does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not reside only if that parent submits a written request.</w:t>
      </w:r>
    </w:p>
    <w:p w:rsidR="00534BA3" w:rsidRDefault="00534BA3" w:rsidP="006D043A">
      <w:pPr>
        <w:jc w:val="left"/>
        <w:rPr>
          <w:rFonts w:ascii="Calibri" w:hAnsi="Calibri" w:cs="Calibri"/>
          <w:sz w:val="24"/>
          <w:szCs w:val="24"/>
        </w:rPr>
      </w:pPr>
    </w:p>
    <w:p w:rsidR="00534BA3" w:rsidRDefault="00534BA3" w:rsidP="006D043A">
      <w:pPr>
        <w:jc w:val="left"/>
        <w:rPr>
          <w:rFonts w:ascii="Calibri" w:hAnsi="Calibri" w:cs="Calibri"/>
          <w:b/>
          <w:sz w:val="24"/>
          <w:szCs w:val="24"/>
        </w:rPr>
      </w:pPr>
      <w:r w:rsidRPr="00534BA3">
        <w:rPr>
          <w:rFonts w:ascii="Calibri" w:hAnsi="Calibri" w:cs="Calibri"/>
          <w:b/>
          <w:sz w:val="24"/>
          <w:szCs w:val="24"/>
        </w:rPr>
        <w:t>Releasing a child / children</w:t>
      </w:r>
    </w:p>
    <w:p w:rsidR="00534BA3" w:rsidRDefault="00534BA3" w:rsidP="006D043A">
      <w:pPr>
        <w:jc w:val="left"/>
        <w:rPr>
          <w:rFonts w:ascii="Calibri" w:hAnsi="Calibri" w:cs="Calibri"/>
          <w:b/>
          <w:sz w:val="24"/>
          <w:szCs w:val="24"/>
        </w:rPr>
      </w:pP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Gregory’s  Primary School will follow the standard agreed procedure in the release of a child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 children.</w:t>
      </w:r>
    </w:p>
    <w:p w:rsidR="00534BA3" w:rsidRDefault="00140407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the case of</w:t>
      </w:r>
      <w:r w:rsidR="00534BA3">
        <w:rPr>
          <w:rFonts w:ascii="Calibri" w:hAnsi="Calibri" w:cs="Calibri"/>
          <w:sz w:val="24"/>
          <w:szCs w:val="24"/>
        </w:rPr>
        <w:t xml:space="preserve"> separated parents St Gregory’s Primary School will release a child or children</w:t>
      </w:r>
      <w:r>
        <w:rPr>
          <w:rFonts w:ascii="Calibri" w:hAnsi="Calibri" w:cs="Calibri"/>
          <w:sz w:val="24"/>
          <w:szCs w:val="24"/>
        </w:rPr>
        <w:t xml:space="preserve"> </w:t>
      </w:r>
      <w:r w:rsidR="00534BA3">
        <w:rPr>
          <w:rFonts w:ascii="Calibri" w:hAnsi="Calibri" w:cs="Calibri"/>
          <w:sz w:val="24"/>
          <w:szCs w:val="24"/>
        </w:rPr>
        <w:t>to a parent in accordance with any specific arrangements notified to the school.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one parent seeks to remove the child from school in contravention of the notified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arrangements, and the parent to whom the child would normally be released has not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consented the following steps will be followed:-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The Head Teacher, designated deputy or Safeguarding Designated Lead will meet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with the parent seeking to collect/remove the child and, in his/her presence,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telephone the parent to whom the child would normally be released and explain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request.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If the parent to whom the child would normally be released agrees, the child may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 released and the records will reflect that the permission was granted verbally.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 the event that the parent to whom the child would normally be released to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cannot be reached, the Head Teacher or staff member dealing with the issue may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make a decision based upon all relevant information available to him/her.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The Head Teacher or staff member may have to refuse permission if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agreement/consent cannot be obtained and may need to take advice before a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child or children are collected / released.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St Gregory’s Primary School cannot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prevent </w:t>
      </w:r>
      <w:r>
        <w:rPr>
          <w:rFonts w:ascii="Calibri" w:hAnsi="Calibri" w:cs="Calibri"/>
          <w:sz w:val="24"/>
          <w:szCs w:val="24"/>
        </w:rPr>
        <w:t>the other parent collecting the child or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children but we will endeavour to reach an agreement and this may mean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keeping the child or children safe whilst school staff try and reach such an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agreement.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If there is a Court Order restricting contact or it is in contravention of any access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agreement, the child or children will not be released into their care and the other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parent advised to take the necessary action which does not involve the school.</w:t>
      </w:r>
    </w:p>
    <w:p w:rsidR="00534BA3" w:rsidRDefault="00534BA3" w:rsidP="00534BA3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During any discussion or communication with parents, the child or children will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 supervised by an appropriate member of school staff in a separate room.</w:t>
      </w:r>
    </w:p>
    <w:p w:rsidR="00534BA3" w:rsidRDefault="00534BA3" w:rsidP="00140407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 circumstances if there is a belief that a possible abduction of the child may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occur or if the parent is disruptive, the police should be notified immediately and</w:t>
      </w:r>
      <w:r w:rsidR="0014040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Local Authority notified.</w:t>
      </w:r>
    </w:p>
    <w:p w:rsidR="008B5A68" w:rsidRDefault="008B5A68" w:rsidP="00534BA3">
      <w:pPr>
        <w:jc w:val="left"/>
        <w:rPr>
          <w:rFonts w:ascii="Calibri" w:hAnsi="Calibri" w:cs="Calibri"/>
          <w:sz w:val="24"/>
          <w:szCs w:val="24"/>
        </w:rPr>
      </w:pPr>
    </w:p>
    <w:p w:rsidR="008B5A68" w:rsidRDefault="008B5A68" w:rsidP="00534BA3">
      <w:pPr>
        <w:jc w:val="left"/>
        <w:rPr>
          <w:rFonts w:ascii="Calibri" w:hAnsi="Calibri" w:cs="Calibri"/>
          <w:sz w:val="24"/>
          <w:szCs w:val="24"/>
        </w:rPr>
      </w:pPr>
    </w:p>
    <w:p w:rsidR="008B5A68" w:rsidRDefault="008B5A68" w:rsidP="008B5A68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 w:rsidRPr="008B5A68">
        <w:rPr>
          <w:rFonts w:cstheme="minorHAnsi"/>
          <w:b/>
          <w:bCs/>
          <w:sz w:val="24"/>
          <w:szCs w:val="24"/>
        </w:rPr>
        <w:t>Management of the Policy</w:t>
      </w:r>
    </w:p>
    <w:p w:rsidR="008B5A68" w:rsidRPr="008B5A68" w:rsidRDefault="008B5A68" w:rsidP="008B5A68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</w:p>
    <w:p w:rsidR="008B5A68" w:rsidRDefault="008B5A68" w:rsidP="008B5A68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Head Teacher/Safeguarding Designated Lead(s) will familiarise themselves with this</w:t>
      </w:r>
      <w:r w:rsidR="0014040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policy and ensure all Staff and Governors are aware of the procedures to follow should the</w:t>
      </w:r>
      <w:r w:rsidR="0014040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need occur.</w:t>
      </w:r>
    </w:p>
    <w:p w:rsidR="008B5A68" w:rsidRDefault="008B5A68" w:rsidP="008B5A68">
      <w:pPr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policy will be made available to parents and published on our school website</w:t>
      </w:r>
    </w:p>
    <w:p w:rsidR="008B5A68" w:rsidRDefault="008B5A68" w:rsidP="008B5A68">
      <w:pPr>
        <w:jc w:val="left"/>
        <w:rPr>
          <w:rFonts w:ascii="Calibri" w:hAnsi="Calibri" w:cs="Calibri"/>
          <w:color w:val="000000"/>
          <w:sz w:val="24"/>
          <w:szCs w:val="24"/>
        </w:rPr>
      </w:pPr>
    </w:p>
    <w:sectPr w:rsidR="008B5A68" w:rsidSect="00E831F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0E" w:rsidRDefault="0055440E" w:rsidP="00E831FB">
      <w:r>
        <w:separator/>
      </w:r>
    </w:p>
  </w:endnote>
  <w:endnote w:type="continuationSeparator" w:id="0">
    <w:p w:rsidR="0055440E" w:rsidRDefault="0055440E" w:rsidP="00E8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FB" w:rsidRDefault="00E831FB">
    <w:pPr>
      <w:pStyle w:val="Footer"/>
      <w:jc w:val="center"/>
    </w:pPr>
  </w:p>
  <w:p w:rsidR="00E831FB" w:rsidRDefault="00E831FB">
    <w:pPr>
      <w:pStyle w:val="Footer"/>
      <w:jc w:val="center"/>
    </w:pPr>
  </w:p>
  <w:p w:rsidR="00E831FB" w:rsidRDefault="00E831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FB" w:rsidRDefault="00E831FB">
    <w:pPr>
      <w:pStyle w:val="Footer"/>
      <w:jc w:val="center"/>
    </w:pPr>
  </w:p>
  <w:p w:rsidR="00E831FB" w:rsidRDefault="00815858">
    <w:pPr>
      <w:pStyle w:val="Footer"/>
      <w:jc w:val="center"/>
    </w:pPr>
    <w:sdt>
      <w:sdtPr>
        <w:id w:val="-1444530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831FB">
          <w:instrText xml:space="preserve"> PAGE   \* MERGEFORMAT </w:instrText>
        </w:r>
        <w:r>
          <w:fldChar w:fldCharType="separate"/>
        </w:r>
        <w:r w:rsidR="006C29B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831FB" w:rsidRDefault="00E83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0E" w:rsidRDefault="0055440E" w:rsidP="00E831FB">
      <w:r>
        <w:separator/>
      </w:r>
    </w:p>
  </w:footnote>
  <w:footnote w:type="continuationSeparator" w:id="0">
    <w:p w:rsidR="0055440E" w:rsidRDefault="0055440E" w:rsidP="00E8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9B5"/>
    <w:multiLevelType w:val="hybridMultilevel"/>
    <w:tmpl w:val="88A0D8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BA947C5"/>
    <w:multiLevelType w:val="hybridMultilevel"/>
    <w:tmpl w:val="6D60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83C9D"/>
    <w:multiLevelType w:val="hybridMultilevel"/>
    <w:tmpl w:val="670830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A6B0967"/>
    <w:multiLevelType w:val="hybridMultilevel"/>
    <w:tmpl w:val="18A4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9F"/>
    <w:rsid w:val="000935AE"/>
    <w:rsid w:val="00101E4C"/>
    <w:rsid w:val="00140407"/>
    <w:rsid w:val="004E6303"/>
    <w:rsid w:val="00534BA3"/>
    <w:rsid w:val="0055440E"/>
    <w:rsid w:val="005A6F9F"/>
    <w:rsid w:val="006C29B3"/>
    <w:rsid w:val="006D043A"/>
    <w:rsid w:val="00781883"/>
    <w:rsid w:val="007E2AC5"/>
    <w:rsid w:val="00815858"/>
    <w:rsid w:val="008B5A68"/>
    <w:rsid w:val="00AC0230"/>
    <w:rsid w:val="00B60DFC"/>
    <w:rsid w:val="00D87340"/>
    <w:rsid w:val="00E6647E"/>
    <w:rsid w:val="00E8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C5"/>
  </w:style>
  <w:style w:type="paragraph" w:styleId="Heading1">
    <w:name w:val="heading 1"/>
    <w:basedOn w:val="Normal"/>
    <w:next w:val="Normal"/>
    <w:link w:val="Heading1Char"/>
    <w:qFormat/>
    <w:rsid w:val="00E831FB"/>
    <w:pPr>
      <w:keepNext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831FB"/>
    <w:pPr>
      <w:keepNext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E831FB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1FB"/>
  </w:style>
  <w:style w:type="paragraph" w:styleId="Footer">
    <w:name w:val="footer"/>
    <w:basedOn w:val="Normal"/>
    <w:link w:val="FooterChar"/>
    <w:uiPriority w:val="99"/>
    <w:unhideWhenUsed/>
    <w:rsid w:val="00E83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1FB"/>
  </w:style>
  <w:style w:type="character" w:customStyle="1" w:styleId="Heading1Char">
    <w:name w:val="Heading 1 Char"/>
    <w:basedOn w:val="DefaultParagraphFont"/>
    <w:link w:val="Heading1"/>
    <w:rsid w:val="00E831F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831FB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831FB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JWise</dc:creator>
  <cp:lastModifiedBy>JWise</cp:lastModifiedBy>
  <cp:revision>2</cp:revision>
  <dcterms:created xsi:type="dcterms:W3CDTF">2015-11-11T07:40:00Z</dcterms:created>
  <dcterms:modified xsi:type="dcterms:W3CDTF">2015-11-11T07:40:00Z</dcterms:modified>
</cp:coreProperties>
</file>