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8F" w:rsidRPr="009543CF" w:rsidRDefault="00953059" w:rsidP="00ED6E4F">
      <w:r w:rsidRPr="009543C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56310" cy="800100"/>
            <wp:effectExtent l="19050" t="0" r="0" b="0"/>
            <wp:wrapSquare wrapText="bothSides"/>
            <wp:docPr id="2" name="Picture 1" descr="http://stgregorymarnhull.dorset.sch.uk/wp-content/themes/StGregoryTheme/img/StGregorys_School_Logo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53400"/>
                    <a:stretch>
                      <a:fillRect/>
                    </a:stretch>
                  </pic:blipFill>
                  <pic:spPr bwMode="auto">
                    <a:xfrm>
                      <a:off x="0" y="0"/>
                      <a:ext cx="956310" cy="800100"/>
                    </a:xfrm>
                    <a:prstGeom prst="rect">
                      <a:avLst/>
                    </a:prstGeom>
                    <a:noFill/>
                  </pic:spPr>
                </pic:pic>
              </a:graphicData>
            </a:graphic>
          </wp:anchor>
        </w:drawing>
      </w:r>
      <w:r w:rsidR="003B73A0">
        <w:t xml:space="preserve">                                                                                                                                                                                                                                                                                                                                                                                                                                                                                                                                                                                                                                                                                                                                                                                                                                                                                                                                                                                                                                                                                                                                                                                                                                                                                                                                                                                                                                                      </w:t>
      </w:r>
    </w:p>
    <w:p w:rsidR="00D8398F" w:rsidRPr="009543CF" w:rsidRDefault="00ED6E4F" w:rsidP="001709BC">
      <w:pPr>
        <w:jc w:val="center"/>
        <w:rPr>
          <w:rFonts w:asciiTheme="minorHAnsi" w:hAnsiTheme="minorHAnsi" w:cs="Arial"/>
          <w:b/>
          <w:i/>
        </w:rPr>
      </w:pPr>
      <w:bookmarkStart w:id="0" w:name="_Hlk508627199"/>
      <w:proofErr w:type="gramStart"/>
      <w:r w:rsidRPr="009543CF">
        <w:rPr>
          <w:rFonts w:asciiTheme="minorHAnsi" w:hAnsiTheme="minorHAnsi" w:cs="Arial"/>
          <w:b/>
          <w:i/>
        </w:rPr>
        <w:t>St  Gregory’s</w:t>
      </w:r>
      <w:proofErr w:type="gramEnd"/>
      <w:r w:rsidRPr="009543CF">
        <w:rPr>
          <w:rFonts w:asciiTheme="minorHAnsi" w:hAnsiTheme="minorHAnsi" w:cs="Arial"/>
          <w:b/>
          <w:i/>
        </w:rPr>
        <w:t xml:space="preserve"> CEVA</w:t>
      </w:r>
      <w:r w:rsidR="00D8398F" w:rsidRPr="009543CF">
        <w:rPr>
          <w:rFonts w:asciiTheme="minorHAnsi" w:hAnsiTheme="minorHAnsi" w:cs="Arial"/>
          <w:b/>
          <w:i/>
        </w:rPr>
        <w:t xml:space="preserve"> Primary School</w:t>
      </w:r>
    </w:p>
    <w:p w:rsidR="00D8398F" w:rsidRDefault="003F4DFD" w:rsidP="0079618F">
      <w:pPr>
        <w:jc w:val="center"/>
        <w:rPr>
          <w:rFonts w:asciiTheme="minorHAnsi" w:hAnsiTheme="minorHAnsi" w:cs="Arial"/>
          <w:b/>
          <w:i/>
        </w:rPr>
      </w:pPr>
      <w:r w:rsidRPr="009543CF">
        <w:rPr>
          <w:rFonts w:asciiTheme="minorHAnsi" w:hAnsiTheme="minorHAnsi" w:cs="Arial"/>
          <w:b/>
          <w:i/>
        </w:rPr>
        <w:t xml:space="preserve">School </w:t>
      </w:r>
      <w:r w:rsidR="00A945FB">
        <w:rPr>
          <w:rFonts w:asciiTheme="minorHAnsi" w:hAnsiTheme="minorHAnsi" w:cs="Arial"/>
          <w:b/>
          <w:i/>
        </w:rPr>
        <w:t xml:space="preserve">Improvement </w:t>
      </w:r>
      <w:r w:rsidR="00D8398F" w:rsidRPr="009543CF">
        <w:rPr>
          <w:rFonts w:asciiTheme="minorHAnsi" w:hAnsiTheme="minorHAnsi" w:cs="Arial"/>
          <w:b/>
          <w:i/>
        </w:rPr>
        <w:t>Plan</w:t>
      </w:r>
      <w:r w:rsidR="00ED6E4F" w:rsidRPr="009543CF">
        <w:rPr>
          <w:rFonts w:asciiTheme="minorHAnsi" w:hAnsiTheme="minorHAnsi" w:cs="Arial"/>
          <w:b/>
          <w:i/>
        </w:rPr>
        <w:t xml:space="preserve">               </w:t>
      </w:r>
      <w:bookmarkEnd w:id="0"/>
    </w:p>
    <w:p w:rsidR="0079618F" w:rsidRPr="0079618F" w:rsidRDefault="0079618F" w:rsidP="0079618F">
      <w:pPr>
        <w:jc w:val="center"/>
        <w:rPr>
          <w:rFonts w:asciiTheme="minorHAnsi" w:hAnsiTheme="minorHAnsi" w:cs="Arial"/>
          <w:b/>
          <w:i/>
        </w:rPr>
      </w:pPr>
      <w:r>
        <w:rPr>
          <w:rFonts w:asciiTheme="minorHAnsi" w:hAnsiTheme="minorHAnsi" w:cs="Arial"/>
          <w:b/>
          <w:i/>
        </w:rPr>
        <w:t>September 2021 – July 2022</w:t>
      </w:r>
    </w:p>
    <w:p w:rsidR="00A945FB" w:rsidRPr="00A945FB" w:rsidRDefault="00A945FB" w:rsidP="00A945FB">
      <w:pPr>
        <w:rPr>
          <w:rFonts w:asciiTheme="minorHAnsi" w:hAnsiTheme="minorHAnsi" w:cs="Arial"/>
          <w:b/>
          <w:i/>
        </w:rPr>
      </w:pPr>
    </w:p>
    <w:p w:rsidR="00A945FB" w:rsidRDefault="00A945FB" w:rsidP="00A945FB">
      <w:pPr>
        <w:rPr>
          <w:rFonts w:asciiTheme="minorHAnsi" w:hAnsiTheme="minorHAnsi" w:cs="Arial"/>
          <w:b/>
          <w:i/>
        </w:rPr>
      </w:pPr>
      <w:r w:rsidRPr="00A945FB">
        <w:rPr>
          <w:rFonts w:asciiTheme="minorHAnsi" w:hAnsiTheme="minorHAnsi" w:cs="Arial"/>
          <w:b/>
          <w:i/>
        </w:rPr>
        <w:t xml:space="preserve">Our School Improvement Plan (SIP) is a key document in driving forward sustained improvements for the whole school. This document is constantly being discussed, reviewed, and updated by stakeholders to ensure that there is a constant clear focus on action, impact and evaluation. </w:t>
      </w:r>
    </w:p>
    <w:p w:rsidR="0079618F" w:rsidRDefault="0079618F" w:rsidP="00A945FB">
      <w:pPr>
        <w:rPr>
          <w:rFonts w:asciiTheme="minorHAnsi" w:hAnsiTheme="minorHAnsi" w:cs="Arial"/>
          <w:b/>
          <w:i/>
        </w:rPr>
      </w:pPr>
    </w:p>
    <w:p w:rsidR="0079618F" w:rsidRDefault="0079618F" w:rsidP="00A945FB">
      <w:pPr>
        <w:rPr>
          <w:rFonts w:asciiTheme="minorHAnsi" w:hAnsiTheme="minorHAnsi" w:cs="Arial"/>
          <w:b/>
          <w:i/>
        </w:rPr>
      </w:pPr>
      <w:r>
        <w:rPr>
          <w:rFonts w:asciiTheme="minorHAnsi" w:hAnsiTheme="minorHAnsi" w:cs="Arial"/>
          <w:b/>
          <w:i/>
        </w:rPr>
        <w:t>Ofsted Monitoring Inspections during 2021 - February – Remote Monitoring</w:t>
      </w:r>
      <w:r w:rsidR="00F3370F">
        <w:rPr>
          <w:rFonts w:asciiTheme="minorHAnsi" w:hAnsiTheme="minorHAnsi" w:cs="Arial"/>
          <w:b/>
          <w:i/>
        </w:rPr>
        <w:t>,</w:t>
      </w:r>
      <w:r>
        <w:rPr>
          <w:rFonts w:asciiTheme="minorHAnsi" w:hAnsiTheme="minorHAnsi" w:cs="Arial"/>
          <w:b/>
          <w:i/>
        </w:rPr>
        <w:t xml:space="preserve"> May – onsite Full monitoring </w:t>
      </w:r>
    </w:p>
    <w:p w:rsidR="0079618F" w:rsidRDefault="0079618F" w:rsidP="00A945FB">
      <w:pPr>
        <w:rPr>
          <w:rFonts w:asciiTheme="minorHAnsi" w:hAnsiTheme="minorHAnsi" w:cs="Arial"/>
          <w:b/>
          <w:i/>
        </w:rPr>
      </w:pPr>
      <w:r>
        <w:rPr>
          <w:rFonts w:asciiTheme="minorHAnsi" w:hAnsiTheme="minorHAnsi" w:cs="Arial"/>
          <w:b/>
          <w:i/>
        </w:rPr>
        <w:t>February:</w:t>
      </w:r>
    </w:p>
    <w:p w:rsidR="0079618F" w:rsidRDefault="0079618F" w:rsidP="00A945FB">
      <w:pPr>
        <w:rPr>
          <w:rFonts w:asciiTheme="minorHAnsi" w:hAnsiTheme="minorHAnsi" w:cs="Arial"/>
          <w:b/>
          <w:i/>
        </w:rPr>
      </w:pPr>
      <w:r w:rsidRPr="0079618F">
        <w:rPr>
          <w:rFonts w:asciiTheme="minorHAnsi" w:hAnsiTheme="minorHAnsi" w:cs="Arial"/>
          <w:b/>
          <w:i/>
        </w:rPr>
        <w:t xml:space="preserve">Leaders and those responsible for governance are taking effective action to provide education in the current circumstances </w:t>
      </w:r>
    </w:p>
    <w:p w:rsidR="0079618F" w:rsidRDefault="0079618F" w:rsidP="00A945FB">
      <w:pPr>
        <w:rPr>
          <w:rFonts w:asciiTheme="minorHAnsi" w:hAnsiTheme="minorHAnsi" w:cs="Arial"/>
        </w:rPr>
      </w:pPr>
      <w:r w:rsidRPr="0079618F">
        <w:rPr>
          <w:rFonts w:asciiTheme="minorHAnsi" w:hAnsiTheme="minorHAnsi" w:cs="Arial"/>
        </w:rPr>
        <w:t xml:space="preserve">Leaders and those responsible for governance should take further action to: </w:t>
      </w:r>
    </w:p>
    <w:p w:rsidR="0079618F" w:rsidRPr="0079618F" w:rsidRDefault="0079618F" w:rsidP="00A945FB">
      <w:pPr>
        <w:rPr>
          <w:rFonts w:asciiTheme="minorHAnsi" w:hAnsiTheme="minorHAnsi" w:cs="Arial"/>
        </w:rPr>
      </w:pPr>
      <w:r w:rsidRPr="0079618F">
        <w:rPr>
          <w:rFonts w:ascii="Segoe UI Emoji" w:hAnsi="Segoe UI Emoji" w:cs="Segoe UI Emoji"/>
        </w:rPr>
        <w:t>◼</w:t>
      </w:r>
      <w:r w:rsidRPr="0079618F">
        <w:rPr>
          <w:rFonts w:asciiTheme="minorHAnsi" w:hAnsiTheme="minorHAnsi" w:cs="Arial"/>
        </w:rPr>
        <w:t xml:space="preserve"> ensure that curriculum plans for the foundation subjects are adapted to ensure pupils</w:t>
      </w:r>
      <w:r w:rsidRPr="0079618F">
        <w:rPr>
          <w:rFonts w:ascii="Calibri" w:hAnsi="Calibri" w:cs="Calibri"/>
        </w:rPr>
        <w:t>’</w:t>
      </w:r>
      <w:r w:rsidRPr="0079618F">
        <w:rPr>
          <w:rFonts w:asciiTheme="minorHAnsi" w:hAnsiTheme="minorHAnsi" w:cs="Arial"/>
        </w:rPr>
        <w:t xml:space="preserve"> progress across the school</w:t>
      </w:r>
      <w:r w:rsidRPr="0079618F">
        <w:rPr>
          <w:rFonts w:ascii="Calibri" w:hAnsi="Calibri" w:cs="Calibri"/>
        </w:rPr>
        <w:t>’</w:t>
      </w:r>
      <w:r w:rsidRPr="0079618F">
        <w:rPr>
          <w:rFonts w:asciiTheme="minorHAnsi" w:hAnsiTheme="minorHAnsi" w:cs="Arial"/>
        </w:rPr>
        <w:t>s mixed-aged classes.</w:t>
      </w:r>
    </w:p>
    <w:p w:rsidR="00F3370F" w:rsidRDefault="00F3370F" w:rsidP="00A945FB">
      <w:pPr>
        <w:rPr>
          <w:rFonts w:asciiTheme="minorHAnsi" w:hAnsiTheme="minorHAnsi" w:cs="Arial"/>
          <w:b/>
          <w:i/>
        </w:rPr>
      </w:pPr>
      <w:r>
        <w:rPr>
          <w:rFonts w:asciiTheme="minorHAnsi" w:hAnsiTheme="minorHAnsi" w:cs="Arial"/>
          <w:b/>
          <w:i/>
        </w:rPr>
        <w:t>May:</w:t>
      </w:r>
    </w:p>
    <w:p w:rsidR="00F3370F" w:rsidRDefault="0079618F" w:rsidP="00A945FB">
      <w:pPr>
        <w:rPr>
          <w:rFonts w:asciiTheme="minorHAnsi" w:hAnsiTheme="minorHAnsi" w:cs="Arial"/>
          <w:b/>
          <w:i/>
        </w:rPr>
      </w:pPr>
      <w:r w:rsidRPr="0079618F">
        <w:rPr>
          <w:rFonts w:asciiTheme="minorHAnsi" w:hAnsiTheme="minorHAnsi" w:cs="Arial"/>
          <w:b/>
          <w:i/>
        </w:rPr>
        <w:t xml:space="preserve">Leaders and those responsible for governance are taking effective action in order for the school to become a good school. </w:t>
      </w:r>
    </w:p>
    <w:p w:rsidR="00F3370F" w:rsidRDefault="0079618F" w:rsidP="00A945FB">
      <w:pPr>
        <w:rPr>
          <w:rFonts w:asciiTheme="minorHAnsi" w:hAnsiTheme="minorHAnsi" w:cs="Arial"/>
        </w:rPr>
      </w:pPr>
      <w:r w:rsidRPr="00F3370F">
        <w:rPr>
          <w:rFonts w:asciiTheme="minorHAnsi" w:hAnsiTheme="minorHAnsi" w:cs="Arial"/>
        </w:rPr>
        <w:t xml:space="preserve">The school should take further action to: </w:t>
      </w:r>
    </w:p>
    <w:p w:rsidR="0079618F" w:rsidRPr="00F3370F" w:rsidRDefault="0079618F" w:rsidP="00A945FB">
      <w:pPr>
        <w:rPr>
          <w:rFonts w:asciiTheme="minorHAnsi" w:hAnsiTheme="minorHAnsi" w:cs="Arial"/>
        </w:rPr>
      </w:pPr>
      <w:r w:rsidRPr="00F3370F">
        <w:rPr>
          <w:rFonts w:ascii="Segoe UI Emoji" w:hAnsi="Segoe UI Emoji" w:cs="Segoe UI Emoji"/>
        </w:rPr>
        <w:t>◼</w:t>
      </w:r>
      <w:r w:rsidRPr="00F3370F">
        <w:rPr>
          <w:rFonts w:asciiTheme="minorHAnsi" w:hAnsiTheme="minorHAnsi" w:cs="Arial"/>
        </w:rPr>
        <w:t xml:space="preserve"> ensure that pupils in the early stages of reading are provided with books matched precisely to the sounds they know.</w:t>
      </w:r>
    </w:p>
    <w:p w:rsidR="001E2905" w:rsidRPr="002E13BD" w:rsidRDefault="001E2905" w:rsidP="00AF48E1">
      <w:pPr>
        <w:rPr>
          <w:rFonts w:asciiTheme="minorHAnsi" w:hAnsiTheme="minorHAnsi" w:cs="Arial"/>
          <w:b/>
          <w:i/>
        </w:rPr>
      </w:pPr>
    </w:p>
    <w:p w:rsidR="001E2905" w:rsidRPr="00C50065" w:rsidRDefault="001E2905" w:rsidP="001E2905">
      <w:pPr>
        <w:rPr>
          <w:rFonts w:asciiTheme="minorHAnsi" w:hAnsiTheme="minorHAnsi" w:cs="Arial"/>
          <w:b/>
          <w:i/>
        </w:rPr>
      </w:pPr>
      <w:r w:rsidRPr="002E13BD">
        <w:rPr>
          <w:rFonts w:asciiTheme="minorHAnsi" w:hAnsiTheme="minorHAnsi" w:cs="Arial"/>
          <w:b/>
          <w:i/>
        </w:rPr>
        <w:t xml:space="preserve">Ofsted </w:t>
      </w:r>
      <w:bookmarkStart w:id="1" w:name="_GoBack"/>
      <w:bookmarkEnd w:id="1"/>
      <w:r w:rsidRPr="00C50065">
        <w:rPr>
          <w:rFonts w:asciiTheme="minorHAnsi" w:hAnsiTheme="minorHAnsi" w:cs="Arial"/>
          <w:b/>
          <w:i/>
        </w:rPr>
        <w:t>Inspection February 2019 stated the following:</w:t>
      </w:r>
    </w:p>
    <w:p w:rsidR="002E13BD" w:rsidRPr="00C50065" w:rsidRDefault="001E2905" w:rsidP="001E2905">
      <w:pPr>
        <w:rPr>
          <w:rFonts w:asciiTheme="minorHAnsi" w:hAnsiTheme="minorHAnsi" w:cs="Arial"/>
          <w:b/>
        </w:rPr>
      </w:pPr>
      <w:r w:rsidRPr="00C50065">
        <w:rPr>
          <w:rFonts w:asciiTheme="minorHAnsi" w:hAnsiTheme="minorHAnsi" w:cs="Arial"/>
          <w:b/>
        </w:rPr>
        <w:t xml:space="preserve">Improve leadership and management to ensure that: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subject leaders are provided with support and training so that they can effectively monitor and raise standards in their subject, particularly writing and mathematics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the quality of teaching across the school is consistently strong so that pupils make strong progress from their starting points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teachers provide suitably challenging activities that meet the various needs of all pupils, particularly the higher-attaining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leaders’ priorities for improvement are precise, monitored closely and robustly reviewed for impact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governors hold leaders to increased account, focusing clearly on current pupils’ progress and accurately reviewing leaders’ actions for improvement </w:t>
      </w:r>
    </w:p>
    <w:p w:rsidR="001E2905" w:rsidRPr="00C50065" w:rsidRDefault="001E2905" w:rsidP="001E2905">
      <w:pPr>
        <w:numPr>
          <w:ilvl w:val="0"/>
          <w:numId w:val="43"/>
        </w:numPr>
        <w:rPr>
          <w:rFonts w:asciiTheme="minorHAnsi" w:hAnsiTheme="minorHAnsi" w:cs="Arial"/>
        </w:rPr>
      </w:pPr>
      <w:r w:rsidRPr="00C50065">
        <w:rPr>
          <w:rFonts w:asciiTheme="minorHAnsi" w:hAnsiTheme="minorHAnsi" w:cs="Arial"/>
        </w:rPr>
        <w:t xml:space="preserve">the provision for pupils with SEND continues to embed, so that pupils make strong progress from their starting points. </w:t>
      </w:r>
    </w:p>
    <w:p w:rsidR="001E2905" w:rsidRPr="00C50065" w:rsidRDefault="001E2905" w:rsidP="001E2905">
      <w:pPr>
        <w:rPr>
          <w:rFonts w:asciiTheme="minorHAnsi" w:hAnsiTheme="minorHAnsi" w:cs="Arial"/>
          <w:b/>
        </w:rPr>
      </w:pPr>
      <w:r w:rsidRPr="00C50065">
        <w:rPr>
          <w:rFonts w:asciiTheme="minorHAnsi" w:hAnsiTheme="minorHAnsi" w:cs="Arial"/>
          <w:b/>
        </w:rPr>
        <w:t xml:space="preserve">Improve teaching, learning and assessment, so that: </w:t>
      </w:r>
    </w:p>
    <w:p w:rsidR="001E2905" w:rsidRPr="00C50065" w:rsidRDefault="001E2905" w:rsidP="001E2905">
      <w:pPr>
        <w:numPr>
          <w:ilvl w:val="0"/>
          <w:numId w:val="44"/>
        </w:numPr>
        <w:rPr>
          <w:rFonts w:asciiTheme="minorHAnsi" w:hAnsiTheme="minorHAnsi" w:cs="Arial"/>
        </w:rPr>
      </w:pPr>
      <w:r w:rsidRPr="00C50065">
        <w:rPr>
          <w:rFonts w:asciiTheme="minorHAnsi" w:hAnsiTheme="minorHAnsi" w:cs="Arial"/>
        </w:rPr>
        <w:t xml:space="preserve">teachers provide pupils with regular, high-quality opportunities to develop their fluency, reasoning and problem-solving knowledge in mathematics, so that pupils make strong progress from their starting points </w:t>
      </w:r>
    </w:p>
    <w:p w:rsidR="001E2905" w:rsidRPr="00C50065" w:rsidRDefault="001E2905" w:rsidP="001E2905">
      <w:pPr>
        <w:numPr>
          <w:ilvl w:val="0"/>
          <w:numId w:val="44"/>
        </w:numPr>
        <w:rPr>
          <w:rFonts w:asciiTheme="minorHAnsi" w:hAnsiTheme="minorHAnsi" w:cs="Arial"/>
        </w:rPr>
      </w:pPr>
      <w:r w:rsidRPr="00C50065">
        <w:rPr>
          <w:rFonts w:asciiTheme="minorHAnsi" w:hAnsiTheme="minorHAnsi" w:cs="Arial"/>
        </w:rPr>
        <w:t>teachers ensure that pupils have consistent opportunities to practise and develop their writing and apply grammar, punctuation and spelling strategies so that pupils progress is strong</w:t>
      </w:r>
    </w:p>
    <w:p w:rsidR="001E2905" w:rsidRPr="00C50065" w:rsidRDefault="001E2905" w:rsidP="001E2905">
      <w:pPr>
        <w:numPr>
          <w:ilvl w:val="0"/>
          <w:numId w:val="44"/>
        </w:numPr>
        <w:rPr>
          <w:rFonts w:asciiTheme="minorHAnsi" w:hAnsiTheme="minorHAnsi" w:cs="Arial"/>
        </w:rPr>
      </w:pPr>
      <w:r w:rsidRPr="00C50065">
        <w:rPr>
          <w:rFonts w:asciiTheme="minorHAnsi" w:hAnsiTheme="minorHAnsi" w:cs="Arial"/>
        </w:rPr>
        <w:t>teachers provide suitable challenge for pupils, particularly higher attaining pupils so that more are working at the higher standard across the school</w:t>
      </w:r>
    </w:p>
    <w:p w:rsidR="001E2905" w:rsidRPr="00C50065" w:rsidRDefault="001E2905" w:rsidP="001E2905">
      <w:pPr>
        <w:numPr>
          <w:ilvl w:val="0"/>
          <w:numId w:val="44"/>
        </w:numPr>
        <w:rPr>
          <w:rFonts w:asciiTheme="minorHAnsi" w:hAnsiTheme="minorHAnsi" w:cs="Arial"/>
        </w:rPr>
      </w:pPr>
      <w:r w:rsidRPr="00C50065">
        <w:rPr>
          <w:rFonts w:asciiTheme="minorHAnsi" w:hAnsiTheme="minorHAnsi" w:cs="Arial"/>
        </w:rPr>
        <w:lastRenderedPageBreak/>
        <w:t>teachers across the school</w:t>
      </w:r>
      <w:r w:rsidR="002E13BD" w:rsidRPr="00C50065">
        <w:rPr>
          <w:rFonts w:asciiTheme="minorHAnsi" w:hAnsiTheme="minorHAnsi" w:cs="Arial"/>
        </w:rPr>
        <w:t xml:space="preserve"> </w:t>
      </w:r>
      <w:r w:rsidRPr="00C50065">
        <w:rPr>
          <w:rFonts w:asciiTheme="minorHAnsi" w:hAnsiTheme="minorHAnsi" w:cs="Arial"/>
        </w:rPr>
        <w:t>consistently consider what pupils know, can do and understand when providing activities</w:t>
      </w:r>
      <w:r w:rsidR="002E13BD" w:rsidRPr="00C50065">
        <w:rPr>
          <w:rFonts w:asciiTheme="minorHAnsi" w:hAnsiTheme="minorHAnsi" w:cs="Arial"/>
        </w:rPr>
        <w:t xml:space="preserve"> for pupils to complete, including pupils with special educational needs and /or disabilities</w:t>
      </w:r>
    </w:p>
    <w:p w:rsidR="002E13BD" w:rsidRPr="00C50065" w:rsidRDefault="002E13BD" w:rsidP="001E2905">
      <w:pPr>
        <w:numPr>
          <w:ilvl w:val="0"/>
          <w:numId w:val="44"/>
        </w:numPr>
        <w:rPr>
          <w:rFonts w:asciiTheme="minorHAnsi" w:hAnsiTheme="minorHAnsi" w:cs="Arial"/>
        </w:rPr>
      </w:pPr>
      <w:r w:rsidRPr="00C50065">
        <w:rPr>
          <w:rFonts w:asciiTheme="minorHAnsi" w:hAnsiTheme="minorHAnsi" w:cs="Arial"/>
        </w:rPr>
        <w:t>pupils access reading books that closely meet their reading abilities, particularly lower attaining pupils</w:t>
      </w:r>
    </w:p>
    <w:p w:rsidR="00AF48E1" w:rsidRPr="00C50065" w:rsidRDefault="00AF48E1" w:rsidP="00AF48E1">
      <w:pPr>
        <w:ind w:left="1289"/>
        <w:rPr>
          <w:rFonts w:asciiTheme="minorHAnsi" w:hAnsiTheme="minorHAnsi" w:cs="Arial"/>
        </w:rPr>
      </w:pPr>
    </w:p>
    <w:p w:rsidR="00AF48E1" w:rsidRPr="00C50065" w:rsidRDefault="00AF48E1" w:rsidP="00AF48E1">
      <w:pPr>
        <w:rPr>
          <w:rFonts w:asciiTheme="minorHAnsi" w:hAnsiTheme="minorHAnsi" w:cs="Arial"/>
          <w:b/>
        </w:rPr>
      </w:pPr>
      <w:r w:rsidRPr="00C50065">
        <w:rPr>
          <w:rFonts w:asciiTheme="minorHAnsi" w:hAnsiTheme="minorHAnsi" w:cs="Arial"/>
          <w:b/>
        </w:rPr>
        <w:t xml:space="preserve">Different leaders across the school are responsible for areas of the Improvement Plan and have used the above Ofsted recommendations which have been a focus since our last </w:t>
      </w:r>
      <w:r w:rsidR="00F3370F" w:rsidRPr="00C50065">
        <w:rPr>
          <w:rFonts w:asciiTheme="minorHAnsi" w:hAnsiTheme="minorHAnsi" w:cs="Arial"/>
          <w:b/>
        </w:rPr>
        <w:t xml:space="preserve">full </w:t>
      </w:r>
      <w:r w:rsidRPr="00C50065">
        <w:rPr>
          <w:rFonts w:asciiTheme="minorHAnsi" w:hAnsiTheme="minorHAnsi" w:cs="Arial"/>
          <w:b/>
        </w:rPr>
        <w:t>inspection</w:t>
      </w:r>
      <w:r w:rsidR="00F3370F" w:rsidRPr="00C50065">
        <w:rPr>
          <w:rFonts w:asciiTheme="minorHAnsi" w:hAnsiTheme="minorHAnsi" w:cs="Arial"/>
          <w:b/>
        </w:rPr>
        <w:t xml:space="preserve"> and more recent monitoring inspections,</w:t>
      </w:r>
      <w:r w:rsidRPr="00C50065">
        <w:rPr>
          <w:rFonts w:asciiTheme="minorHAnsi" w:hAnsiTheme="minorHAnsi" w:cs="Arial"/>
          <w:b/>
        </w:rPr>
        <w:t xml:space="preserve"> to inform their own action plans, monitoring and evaluation. These include Senior leaders, Middle leaders, Subject leaders and our Governing Body.</w:t>
      </w:r>
    </w:p>
    <w:p w:rsidR="00AF48E1" w:rsidRPr="00C50065" w:rsidRDefault="00AF48E1" w:rsidP="00AF48E1">
      <w:pPr>
        <w:rPr>
          <w:rFonts w:asciiTheme="minorHAnsi" w:hAnsiTheme="minorHAnsi" w:cs="Arial"/>
          <w:b/>
        </w:rPr>
      </w:pPr>
      <w:r w:rsidRPr="00C50065">
        <w:rPr>
          <w:rFonts w:asciiTheme="minorHAnsi" w:hAnsiTheme="minorHAnsi" w:cs="Arial"/>
          <w:b/>
        </w:rPr>
        <w:t>Professional Development Plans are in place for leaders – these layout specific monitoring and improvement work which needs to be undertaken in a given timescale – ensuring effectiveness, rigour and high expectation</w:t>
      </w:r>
    </w:p>
    <w:p w:rsidR="002E13BD" w:rsidRPr="00C50065" w:rsidRDefault="002E13BD" w:rsidP="001E2905">
      <w:pPr>
        <w:rPr>
          <w:rFonts w:asciiTheme="minorHAnsi" w:hAnsiTheme="minorHAnsi" w:cs="Arial"/>
        </w:rPr>
      </w:pPr>
    </w:p>
    <w:p w:rsidR="001E2905" w:rsidRPr="00C50065" w:rsidRDefault="002E13BD" w:rsidP="001E2905">
      <w:pPr>
        <w:rPr>
          <w:rFonts w:asciiTheme="minorHAnsi" w:hAnsiTheme="minorHAnsi" w:cs="Arial"/>
          <w:b/>
        </w:rPr>
      </w:pPr>
      <w:r w:rsidRPr="00C50065">
        <w:rPr>
          <w:rFonts w:asciiTheme="minorHAnsi" w:hAnsiTheme="minorHAnsi" w:cs="Arial"/>
          <w:b/>
        </w:rPr>
        <w:t>Priorities for 202</w:t>
      </w:r>
      <w:r w:rsidR="00F3370F" w:rsidRPr="00C50065">
        <w:rPr>
          <w:rFonts w:asciiTheme="minorHAnsi" w:hAnsiTheme="minorHAnsi" w:cs="Arial"/>
          <w:b/>
        </w:rPr>
        <w:t>1-22</w:t>
      </w:r>
      <w:r w:rsidRPr="00C50065">
        <w:rPr>
          <w:rFonts w:asciiTheme="minorHAnsi" w:hAnsiTheme="minorHAnsi" w:cs="Arial"/>
          <w:b/>
        </w:rPr>
        <w:t>:</w:t>
      </w:r>
    </w:p>
    <w:p w:rsidR="002E13BD" w:rsidRPr="00C50065" w:rsidRDefault="002E13BD" w:rsidP="002E13BD">
      <w:pPr>
        <w:pStyle w:val="ListParagraph"/>
        <w:numPr>
          <w:ilvl w:val="0"/>
          <w:numId w:val="45"/>
        </w:numPr>
        <w:rPr>
          <w:rFonts w:asciiTheme="minorHAnsi" w:hAnsiTheme="minorHAnsi" w:cs="Arial"/>
        </w:rPr>
      </w:pPr>
      <w:r w:rsidRPr="00C50065">
        <w:rPr>
          <w:rFonts w:asciiTheme="minorHAnsi" w:hAnsiTheme="minorHAnsi" w:cs="Arial"/>
        </w:rPr>
        <w:t>Quality of Education: Teaching, learning and assessment focus</w:t>
      </w:r>
    </w:p>
    <w:p w:rsidR="002E13BD" w:rsidRPr="00C50065" w:rsidRDefault="002E13BD" w:rsidP="002E13BD">
      <w:pPr>
        <w:pStyle w:val="ListParagraph"/>
        <w:numPr>
          <w:ilvl w:val="0"/>
          <w:numId w:val="45"/>
        </w:numPr>
        <w:rPr>
          <w:rFonts w:asciiTheme="minorHAnsi" w:hAnsiTheme="minorHAnsi" w:cs="Arial"/>
        </w:rPr>
      </w:pPr>
      <w:r w:rsidRPr="00C50065">
        <w:rPr>
          <w:rFonts w:asciiTheme="minorHAnsi" w:hAnsiTheme="minorHAnsi" w:cs="Arial"/>
        </w:rPr>
        <w:t xml:space="preserve">Quality of Education: Curriculum Focus - To ensure a broad, balanced, relevant, differentiated and ambitious curriculum – which is unique to our school - leading pupils to become all-round learners and experience what it takes to become educated citizens and the school confirms a high quality of education- </w:t>
      </w:r>
    </w:p>
    <w:p w:rsidR="002E13BD" w:rsidRPr="00C50065" w:rsidRDefault="002E13BD" w:rsidP="002E13BD">
      <w:pPr>
        <w:pStyle w:val="ListParagraph"/>
        <w:numPr>
          <w:ilvl w:val="0"/>
          <w:numId w:val="45"/>
        </w:numPr>
        <w:rPr>
          <w:rFonts w:asciiTheme="minorHAnsi" w:hAnsiTheme="minorHAnsi" w:cs="Arial"/>
        </w:rPr>
      </w:pPr>
      <w:r w:rsidRPr="00C50065">
        <w:rPr>
          <w:rFonts w:asciiTheme="minorHAnsi" w:hAnsiTheme="minorHAnsi" w:cs="Arial"/>
        </w:rPr>
        <w:t>Leadership &amp; Management: To develop capacity of middle/subject leaders commensurate with expectations of the new Ofsted inspection framework</w:t>
      </w:r>
    </w:p>
    <w:p w:rsidR="002E13BD" w:rsidRPr="00C50065" w:rsidRDefault="00453674" w:rsidP="00453674">
      <w:pPr>
        <w:ind w:left="360"/>
        <w:rPr>
          <w:rFonts w:asciiTheme="minorHAnsi" w:hAnsiTheme="minorHAnsi" w:cs="Arial"/>
        </w:rPr>
      </w:pPr>
      <w:r w:rsidRPr="00C50065">
        <w:rPr>
          <w:rFonts w:asciiTheme="minorHAnsi" w:hAnsiTheme="minorHAnsi" w:cs="Arial"/>
        </w:rPr>
        <w:t>4.    To develop programmes of work to ensure that pupils who have slipped in their learning by varying degrees since schools were closed to most children    have the capacity to catch-up with their peers</w:t>
      </w:r>
    </w:p>
    <w:p w:rsidR="001E2905" w:rsidRPr="00C50065" w:rsidRDefault="001E2905" w:rsidP="001E2905">
      <w:pPr>
        <w:rPr>
          <w:rFonts w:asciiTheme="minorHAnsi" w:hAnsiTheme="minorHAnsi" w:cs="Arial"/>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2588"/>
        <w:gridCol w:w="1021"/>
        <w:gridCol w:w="2274"/>
        <w:gridCol w:w="2445"/>
        <w:gridCol w:w="2445"/>
        <w:gridCol w:w="2446"/>
      </w:tblGrid>
      <w:tr w:rsidR="000A16D6" w:rsidRPr="00C50065" w:rsidTr="002612A0">
        <w:trPr>
          <w:trHeight w:val="804"/>
        </w:trPr>
        <w:tc>
          <w:tcPr>
            <w:tcW w:w="15807" w:type="dxa"/>
            <w:gridSpan w:val="7"/>
            <w:shd w:val="clear" w:color="auto" w:fill="FFFFFF" w:themeFill="background1"/>
          </w:tcPr>
          <w:p w:rsidR="009B3C2F" w:rsidRPr="00C50065" w:rsidRDefault="009B3C2F" w:rsidP="009B3C2F">
            <w:pPr>
              <w:autoSpaceDE w:val="0"/>
              <w:autoSpaceDN w:val="0"/>
              <w:adjustRightInd w:val="0"/>
              <w:rPr>
                <w:rFonts w:asciiTheme="minorHAnsi" w:hAnsiTheme="minorHAnsi" w:cstheme="minorHAnsi"/>
                <w:b/>
                <w:i/>
                <w:sz w:val="22"/>
                <w:szCs w:val="22"/>
              </w:rPr>
            </w:pPr>
            <w:r w:rsidRPr="00C50065">
              <w:rPr>
                <w:rFonts w:asciiTheme="minorHAnsi" w:hAnsiTheme="minorHAnsi" w:cstheme="minorHAnsi"/>
                <w:b/>
                <w:i/>
                <w:sz w:val="22"/>
                <w:szCs w:val="22"/>
              </w:rPr>
              <w:t>Key Priority 1</w:t>
            </w:r>
          </w:p>
          <w:p w:rsidR="009B3C2F" w:rsidRPr="00C50065" w:rsidRDefault="009B3C2F" w:rsidP="009B3C2F">
            <w:pPr>
              <w:autoSpaceDE w:val="0"/>
              <w:autoSpaceDN w:val="0"/>
              <w:adjustRightInd w:val="0"/>
              <w:rPr>
                <w:rFonts w:asciiTheme="minorHAnsi" w:hAnsiTheme="minorHAnsi" w:cstheme="minorHAnsi"/>
                <w:b/>
                <w:i/>
                <w:sz w:val="22"/>
                <w:szCs w:val="22"/>
              </w:rPr>
            </w:pPr>
            <w:r w:rsidRPr="00C50065">
              <w:rPr>
                <w:rFonts w:asciiTheme="minorHAnsi" w:hAnsiTheme="minorHAnsi" w:cstheme="minorHAnsi"/>
                <w:b/>
                <w:i/>
                <w:sz w:val="22"/>
                <w:szCs w:val="22"/>
              </w:rPr>
              <w:t>Quality of Education:</w:t>
            </w:r>
            <w:r w:rsidR="00AB4211" w:rsidRPr="00C50065">
              <w:rPr>
                <w:rFonts w:asciiTheme="minorHAnsi" w:hAnsiTheme="minorHAnsi" w:cstheme="minorHAnsi"/>
                <w:b/>
                <w:i/>
                <w:sz w:val="22"/>
                <w:szCs w:val="22"/>
              </w:rPr>
              <w:t xml:space="preserve"> </w:t>
            </w:r>
          </w:p>
          <w:p w:rsidR="002318F4" w:rsidRPr="00C50065" w:rsidRDefault="004575D5" w:rsidP="009B3C2F">
            <w:pPr>
              <w:autoSpaceDE w:val="0"/>
              <w:autoSpaceDN w:val="0"/>
              <w:adjustRightInd w:val="0"/>
              <w:rPr>
                <w:rFonts w:asciiTheme="minorHAnsi" w:hAnsiTheme="minorHAnsi" w:cstheme="minorHAnsi"/>
                <w:sz w:val="22"/>
                <w:szCs w:val="22"/>
              </w:rPr>
            </w:pPr>
            <w:r w:rsidRPr="00C50065">
              <w:rPr>
                <w:rFonts w:asciiTheme="minorHAnsi" w:hAnsiTheme="minorHAnsi" w:cstheme="minorHAnsi"/>
                <w:b/>
                <w:sz w:val="22"/>
                <w:szCs w:val="22"/>
              </w:rPr>
              <w:t xml:space="preserve">Rationale: </w:t>
            </w:r>
            <w:r w:rsidR="00F3370F" w:rsidRPr="00C50065">
              <w:rPr>
                <w:rFonts w:asciiTheme="minorHAnsi" w:hAnsiTheme="minorHAnsi" w:cstheme="minorHAnsi"/>
                <w:b/>
                <w:sz w:val="22"/>
                <w:szCs w:val="22"/>
              </w:rPr>
              <w:t xml:space="preserve">Monitoring inspection: </w:t>
            </w:r>
            <w:r w:rsidR="00F3370F" w:rsidRPr="00C50065">
              <w:rPr>
                <w:rFonts w:asciiTheme="minorHAnsi" w:hAnsiTheme="minorHAnsi" w:cstheme="minorHAnsi"/>
                <w:sz w:val="22"/>
                <w:szCs w:val="22"/>
              </w:rPr>
              <w:t>ensure that curriculum plans for the foundation subjects are adapted to ensure pupils’ progress across the school’s mixed-aged classes.</w:t>
            </w:r>
            <w:r w:rsidR="00EA7354" w:rsidRPr="00C50065">
              <w:rPr>
                <w:rFonts w:asciiTheme="minorHAnsi" w:hAnsiTheme="minorHAnsi" w:cstheme="minorHAnsi"/>
                <w:sz w:val="22"/>
                <w:szCs w:val="22"/>
              </w:rPr>
              <w:t xml:space="preserve"> </w:t>
            </w:r>
            <w:r w:rsidRPr="00C50065">
              <w:rPr>
                <w:rFonts w:asciiTheme="minorHAnsi" w:hAnsiTheme="minorHAnsi" w:cstheme="minorHAnsi"/>
                <w:b/>
                <w:sz w:val="22"/>
                <w:szCs w:val="22"/>
              </w:rPr>
              <w:t>Ofsted inspection 2019</w:t>
            </w:r>
            <w:r w:rsidRPr="00C50065">
              <w:rPr>
                <w:rFonts w:asciiTheme="minorHAnsi" w:hAnsiTheme="minorHAnsi" w:cstheme="minorHAnsi"/>
                <w:sz w:val="22"/>
                <w:szCs w:val="22"/>
              </w:rPr>
              <w:t xml:space="preserve"> highlighted the need for challenging pupils, teachers consider what pupils know, can do and understand when planning. Quality first teaching needs to be consistently strong across the whole school</w:t>
            </w:r>
            <w:r w:rsidR="00CC6732" w:rsidRPr="00C50065">
              <w:rPr>
                <w:rFonts w:asciiTheme="minorHAnsi" w:hAnsiTheme="minorHAnsi" w:cstheme="minorHAnsi"/>
                <w:sz w:val="22"/>
                <w:szCs w:val="22"/>
              </w:rPr>
              <w:t xml:space="preserve"> so that pupils make strong progress from their starting points</w:t>
            </w:r>
          </w:p>
          <w:p w:rsidR="000A16D6" w:rsidRPr="00C50065" w:rsidRDefault="000A16D6" w:rsidP="002612A0">
            <w:pPr>
              <w:autoSpaceDE w:val="0"/>
              <w:autoSpaceDN w:val="0"/>
              <w:adjustRightInd w:val="0"/>
              <w:rPr>
                <w:rFonts w:asciiTheme="minorHAnsi" w:hAnsiTheme="minorHAnsi" w:cstheme="minorHAnsi"/>
                <w:b/>
                <w:i/>
                <w:sz w:val="22"/>
                <w:szCs w:val="22"/>
              </w:rPr>
            </w:pPr>
          </w:p>
        </w:tc>
      </w:tr>
      <w:tr w:rsidR="002612A0" w:rsidRPr="00C50065" w:rsidTr="00A50BD2">
        <w:trPr>
          <w:trHeight w:val="804"/>
        </w:trPr>
        <w:tc>
          <w:tcPr>
            <w:tcW w:w="2588" w:type="dxa"/>
            <w:shd w:val="clear" w:color="auto" w:fill="auto"/>
          </w:tcPr>
          <w:p w:rsidR="000A16D6" w:rsidRPr="00C50065" w:rsidRDefault="002612A0" w:rsidP="00ED6E4F">
            <w:pPr>
              <w:jc w:val="center"/>
              <w:rPr>
                <w:rFonts w:asciiTheme="minorHAnsi" w:hAnsiTheme="minorHAnsi" w:cs="Arial"/>
                <w:b/>
                <w:bCs/>
                <w:sz w:val="22"/>
                <w:szCs w:val="22"/>
              </w:rPr>
            </w:pPr>
            <w:r w:rsidRPr="00C50065">
              <w:rPr>
                <w:rFonts w:asciiTheme="minorHAnsi" w:hAnsiTheme="minorHAnsi" w:cs="Arial"/>
                <w:b/>
                <w:bCs/>
                <w:sz w:val="22"/>
                <w:szCs w:val="22"/>
              </w:rPr>
              <w:t>Action:</w:t>
            </w:r>
          </w:p>
        </w:tc>
        <w:tc>
          <w:tcPr>
            <w:tcW w:w="2588" w:type="dxa"/>
            <w:shd w:val="clear" w:color="auto" w:fill="auto"/>
          </w:tcPr>
          <w:p w:rsidR="000A16D6" w:rsidRPr="00C50065" w:rsidRDefault="002612A0" w:rsidP="00ED6E4F">
            <w:pPr>
              <w:jc w:val="center"/>
              <w:rPr>
                <w:rFonts w:asciiTheme="minorHAnsi" w:hAnsiTheme="minorHAnsi" w:cs="Arial"/>
                <w:b/>
                <w:bCs/>
                <w:sz w:val="22"/>
                <w:szCs w:val="22"/>
              </w:rPr>
            </w:pPr>
            <w:r w:rsidRPr="00C50065">
              <w:rPr>
                <w:rFonts w:asciiTheme="minorHAnsi" w:hAnsiTheme="minorHAnsi" w:cs="Arial"/>
                <w:b/>
                <w:bCs/>
                <w:sz w:val="22"/>
                <w:szCs w:val="22"/>
              </w:rPr>
              <w:t>How</w:t>
            </w:r>
          </w:p>
        </w:tc>
        <w:tc>
          <w:tcPr>
            <w:tcW w:w="1021" w:type="dxa"/>
            <w:shd w:val="clear" w:color="auto" w:fill="auto"/>
          </w:tcPr>
          <w:p w:rsidR="000A16D6" w:rsidRPr="00C50065" w:rsidRDefault="002612A0" w:rsidP="00ED6E4F">
            <w:pPr>
              <w:jc w:val="center"/>
              <w:rPr>
                <w:rFonts w:asciiTheme="minorHAnsi" w:hAnsiTheme="minorHAnsi" w:cs="Arial"/>
                <w:b/>
                <w:bCs/>
                <w:sz w:val="22"/>
                <w:szCs w:val="22"/>
              </w:rPr>
            </w:pPr>
            <w:r w:rsidRPr="00C50065">
              <w:rPr>
                <w:rFonts w:asciiTheme="minorHAnsi" w:hAnsiTheme="minorHAnsi" w:cs="Arial"/>
                <w:b/>
                <w:bCs/>
                <w:sz w:val="22"/>
                <w:szCs w:val="22"/>
              </w:rPr>
              <w:t>Lead</w:t>
            </w:r>
          </w:p>
        </w:tc>
        <w:tc>
          <w:tcPr>
            <w:tcW w:w="2274" w:type="dxa"/>
            <w:shd w:val="clear" w:color="auto" w:fill="00B0F0"/>
          </w:tcPr>
          <w:p w:rsidR="00F3370F" w:rsidRPr="00C50065" w:rsidRDefault="002612A0" w:rsidP="00ED6E4F">
            <w:pPr>
              <w:jc w:val="center"/>
              <w:rPr>
                <w:rFonts w:asciiTheme="minorHAnsi" w:hAnsiTheme="minorHAnsi" w:cs="Arial"/>
                <w:b/>
                <w:bCs/>
                <w:sz w:val="22"/>
                <w:szCs w:val="22"/>
              </w:rPr>
            </w:pPr>
            <w:r w:rsidRPr="00C50065">
              <w:rPr>
                <w:rFonts w:asciiTheme="minorHAnsi" w:hAnsiTheme="minorHAnsi" w:cs="Arial"/>
                <w:b/>
                <w:bCs/>
                <w:sz w:val="22"/>
                <w:szCs w:val="22"/>
              </w:rPr>
              <w:t xml:space="preserve">Impact 1 – </w:t>
            </w:r>
          </w:p>
          <w:p w:rsidR="000A16D6" w:rsidRPr="00C50065" w:rsidRDefault="00F3370F" w:rsidP="00ED6E4F">
            <w:pPr>
              <w:jc w:val="center"/>
              <w:rPr>
                <w:rFonts w:asciiTheme="minorHAnsi" w:hAnsiTheme="minorHAnsi" w:cs="Arial"/>
                <w:b/>
                <w:bCs/>
                <w:sz w:val="22"/>
                <w:szCs w:val="22"/>
              </w:rPr>
            </w:pPr>
            <w:r w:rsidRPr="00C50065">
              <w:rPr>
                <w:rFonts w:asciiTheme="minorHAnsi" w:hAnsiTheme="minorHAnsi" w:cs="Arial"/>
                <w:b/>
                <w:bCs/>
                <w:sz w:val="22"/>
                <w:szCs w:val="22"/>
              </w:rPr>
              <w:t>Dec</w:t>
            </w:r>
            <w:r w:rsidR="002612A0" w:rsidRPr="00C50065">
              <w:rPr>
                <w:rFonts w:asciiTheme="minorHAnsi" w:hAnsiTheme="minorHAnsi" w:cs="Arial"/>
                <w:b/>
                <w:bCs/>
                <w:sz w:val="22"/>
                <w:szCs w:val="22"/>
              </w:rPr>
              <w:t xml:space="preserve"> 2021</w:t>
            </w:r>
          </w:p>
        </w:tc>
        <w:tc>
          <w:tcPr>
            <w:tcW w:w="2445" w:type="dxa"/>
            <w:shd w:val="clear" w:color="auto" w:fill="0070C0"/>
          </w:tcPr>
          <w:p w:rsidR="000A16D6" w:rsidRPr="00C50065" w:rsidRDefault="002612A0" w:rsidP="00D1241B">
            <w:pPr>
              <w:jc w:val="center"/>
              <w:rPr>
                <w:rFonts w:asciiTheme="minorHAnsi" w:hAnsiTheme="minorHAnsi" w:cs="Arial"/>
                <w:b/>
                <w:bCs/>
                <w:sz w:val="22"/>
                <w:szCs w:val="22"/>
              </w:rPr>
            </w:pPr>
            <w:r w:rsidRPr="00C50065">
              <w:rPr>
                <w:rFonts w:asciiTheme="minorHAnsi" w:hAnsiTheme="minorHAnsi" w:cs="Arial"/>
                <w:b/>
                <w:bCs/>
                <w:sz w:val="22"/>
                <w:szCs w:val="22"/>
              </w:rPr>
              <w:t>Impact 2 –</w:t>
            </w:r>
          </w:p>
          <w:p w:rsidR="002612A0" w:rsidRPr="00C50065" w:rsidRDefault="00F3370F" w:rsidP="00D1241B">
            <w:pPr>
              <w:jc w:val="center"/>
              <w:rPr>
                <w:rFonts w:asciiTheme="minorHAnsi" w:hAnsiTheme="minorHAnsi" w:cs="Arial"/>
                <w:b/>
                <w:bCs/>
                <w:sz w:val="22"/>
                <w:szCs w:val="22"/>
              </w:rPr>
            </w:pPr>
            <w:r w:rsidRPr="00C50065">
              <w:rPr>
                <w:rFonts w:asciiTheme="minorHAnsi" w:hAnsiTheme="minorHAnsi" w:cs="Arial"/>
                <w:b/>
                <w:bCs/>
                <w:sz w:val="22"/>
                <w:szCs w:val="22"/>
              </w:rPr>
              <w:t>March 2022</w:t>
            </w:r>
          </w:p>
        </w:tc>
        <w:tc>
          <w:tcPr>
            <w:tcW w:w="2445" w:type="dxa"/>
            <w:shd w:val="clear" w:color="auto" w:fill="FFFF00"/>
          </w:tcPr>
          <w:p w:rsidR="000A16D6" w:rsidRPr="00C50065" w:rsidRDefault="002612A0" w:rsidP="00D1241B">
            <w:pPr>
              <w:jc w:val="center"/>
              <w:rPr>
                <w:rFonts w:asciiTheme="minorHAnsi" w:hAnsiTheme="minorHAnsi" w:cs="Arial"/>
                <w:b/>
                <w:bCs/>
                <w:sz w:val="22"/>
                <w:szCs w:val="22"/>
              </w:rPr>
            </w:pPr>
            <w:r w:rsidRPr="00C50065">
              <w:rPr>
                <w:rFonts w:asciiTheme="minorHAnsi" w:hAnsiTheme="minorHAnsi" w:cs="Arial"/>
                <w:b/>
                <w:bCs/>
                <w:sz w:val="22"/>
                <w:szCs w:val="22"/>
              </w:rPr>
              <w:t>Leader’s monitoring</w:t>
            </w:r>
          </w:p>
          <w:p w:rsidR="002612A0" w:rsidRPr="00C50065" w:rsidRDefault="002612A0" w:rsidP="00D1241B">
            <w:pPr>
              <w:jc w:val="center"/>
              <w:rPr>
                <w:rFonts w:asciiTheme="minorHAnsi" w:hAnsiTheme="minorHAnsi" w:cs="Arial"/>
                <w:b/>
                <w:bCs/>
                <w:sz w:val="22"/>
                <w:szCs w:val="22"/>
              </w:rPr>
            </w:pPr>
            <w:r w:rsidRPr="00C50065">
              <w:rPr>
                <w:rFonts w:asciiTheme="minorHAnsi" w:hAnsiTheme="minorHAnsi" w:cs="Arial"/>
                <w:b/>
                <w:bCs/>
                <w:sz w:val="22"/>
                <w:szCs w:val="22"/>
              </w:rPr>
              <w:t>(Term 1)</w:t>
            </w:r>
          </w:p>
        </w:tc>
        <w:tc>
          <w:tcPr>
            <w:tcW w:w="2446" w:type="dxa"/>
            <w:shd w:val="clear" w:color="auto" w:fill="00B050"/>
          </w:tcPr>
          <w:p w:rsidR="000A16D6" w:rsidRPr="00C50065" w:rsidRDefault="002612A0" w:rsidP="00D1241B">
            <w:pPr>
              <w:jc w:val="center"/>
              <w:rPr>
                <w:rFonts w:asciiTheme="minorHAnsi" w:hAnsiTheme="minorHAnsi" w:cs="Arial"/>
                <w:b/>
                <w:bCs/>
                <w:sz w:val="22"/>
                <w:szCs w:val="22"/>
              </w:rPr>
            </w:pPr>
            <w:r w:rsidRPr="00C50065">
              <w:rPr>
                <w:rFonts w:asciiTheme="minorHAnsi" w:hAnsiTheme="minorHAnsi" w:cs="Arial"/>
                <w:b/>
                <w:bCs/>
                <w:sz w:val="22"/>
                <w:szCs w:val="22"/>
              </w:rPr>
              <w:t>Evidence</w:t>
            </w:r>
          </w:p>
        </w:tc>
      </w:tr>
      <w:tr w:rsidR="00F3370F" w:rsidRPr="00C50065" w:rsidTr="00E72063">
        <w:trPr>
          <w:trHeight w:val="804"/>
        </w:trPr>
        <w:tc>
          <w:tcPr>
            <w:tcW w:w="2588" w:type="dxa"/>
          </w:tcPr>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Development of broad, balanced, rigorous and differentiated curriculum through structure of review, priority and monitor</w:t>
            </w:r>
          </w:p>
          <w:p w:rsidR="00F3370F" w:rsidRPr="00C50065" w:rsidRDefault="00F3370F" w:rsidP="00F3370F">
            <w:pPr>
              <w:autoSpaceDE w:val="0"/>
              <w:autoSpaceDN w:val="0"/>
              <w:adjustRightInd w:val="0"/>
              <w:rPr>
                <w:rFonts w:asciiTheme="minorHAnsi" w:hAnsiTheme="minorHAnsi" w:cstheme="minorHAnsi"/>
                <w:sz w:val="22"/>
                <w:szCs w:val="22"/>
              </w:rPr>
            </w:pPr>
          </w:p>
        </w:tc>
        <w:tc>
          <w:tcPr>
            <w:tcW w:w="2588" w:type="dxa"/>
          </w:tcPr>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X2 year RPM cycle </w:t>
            </w:r>
          </w:p>
          <w:p w:rsidR="00772CD1" w:rsidRPr="00C50065" w:rsidRDefault="00772CD1"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(2021-22 is Year 2 of cycle)</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All subjects being covered by end of Summer 2022</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leaders to follow structure of RPM</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CPD as required</w:t>
            </w:r>
          </w:p>
          <w:p w:rsidR="00F3370F" w:rsidRPr="00C50065" w:rsidRDefault="00F3370F" w:rsidP="00F3370F">
            <w:pPr>
              <w:autoSpaceDE w:val="0"/>
              <w:autoSpaceDN w:val="0"/>
              <w:adjustRightInd w:val="0"/>
              <w:rPr>
                <w:rFonts w:asciiTheme="minorHAnsi" w:hAnsiTheme="minorHAnsi" w:cstheme="minorHAnsi"/>
                <w:sz w:val="22"/>
                <w:szCs w:val="22"/>
              </w:rPr>
            </w:pPr>
          </w:p>
        </w:tc>
        <w:tc>
          <w:tcPr>
            <w:tcW w:w="1021" w:type="dxa"/>
          </w:tcPr>
          <w:p w:rsidR="00F3370F" w:rsidRPr="00C50065" w:rsidRDefault="00F3370F" w:rsidP="00F3370F">
            <w:pPr>
              <w:autoSpaceDE w:val="0"/>
              <w:autoSpaceDN w:val="0"/>
              <w:adjustRightInd w:val="0"/>
              <w:rPr>
                <w:rFonts w:asciiTheme="minorHAnsi" w:hAnsiTheme="minorHAnsi" w:cstheme="minorHAnsi"/>
                <w:b/>
                <w:i/>
                <w:sz w:val="22"/>
                <w:szCs w:val="22"/>
              </w:rPr>
            </w:pPr>
          </w:p>
        </w:tc>
        <w:tc>
          <w:tcPr>
            <w:tcW w:w="2274" w:type="dxa"/>
          </w:tcPr>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All identified subjects on the cycle will have gone through the RPM and staff</w:t>
            </w:r>
            <w:r w:rsidR="00772CD1" w:rsidRPr="00C50065">
              <w:rPr>
                <w:rFonts w:asciiTheme="minorHAnsi" w:hAnsiTheme="minorHAnsi" w:cstheme="minorHAnsi"/>
                <w:sz w:val="22"/>
                <w:szCs w:val="22"/>
              </w:rPr>
              <w:t xml:space="preserve"> will have a clear knowledge of their subjects and are proactive in driving them forward</w:t>
            </w:r>
          </w:p>
        </w:tc>
        <w:tc>
          <w:tcPr>
            <w:tcW w:w="2445" w:type="dxa"/>
          </w:tcPr>
          <w:p w:rsidR="00F3370F" w:rsidRPr="00C50065" w:rsidRDefault="00F3370F" w:rsidP="00F3370F">
            <w:pPr>
              <w:autoSpaceDE w:val="0"/>
              <w:autoSpaceDN w:val="0"/>
              <w:adjustRightInd w:val="0"/>
              <w:rPr>
                <w:rFonts w:asciiTheme="minorHAnsi" w:hAnsiTheme="minorHAnsi" w:cstheme="minorHAnsi"/>
                <w:sz w:val="22"/>
                <w:szCs w:val="22"/>
              </w:rPr>
            </w:pPr>
          </w:p>
        </w:tc>
        <w:tc>
          <w:tcPr>
            <w:tcW w:w="2445" w:type="dxa"/>
          </w:tcPr>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Report to Staff </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Sequencing / structure of learning </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Gap analysis</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Pupil interviews</w:t>
            </w:r>
          </w:p>
          <w:p w:rsidR="00F3370F" w:rsidRPr="00C50065" w:rsidRDefault="00F3370F" w:rsidP="00F3370F">
            <w:pPr>
              <w:autoSpaceDE w:val="0"/>
              <w:autoSpaceDN w:val="0"/>
              <w:adjustRightInd w:val="0"/>
              <w:rPr>
                <w:rFonts w:asciiTheme="minorHAnsi" w:hAnsiTheme="minorHAnsi" w:cstheme="minorHAnsi"/>
                <w:sz w:val="22"/>
                <w:szCs w:val="22"/>
              </w:rPr>
            </w:pPr>
          </w:p>
        </w:tc>
        <w:tc>
          <w:tcPr>
            <w:tcW w:w="2446" w:type="dxa"/>
          </w:tcPr>
          <w:p w:rsidR="00F3370F" w:rsidRPr="00C50065" w:rsidRDefault="00F3370F" w:rsidP="00F3370F">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Report to Governing body + KB / DF</w:t>
            </w:r>
          </w:p>
          <w:p w:rsidR="00F3370F" w:rsidRPr="00C50065" w:rsidRDefault="00F3370F" w:rsidP="00F3370F">
            <w:pPr>
              <w:autoSpaceDE w:val="0"/>
              <w:autoSpaceDN w:val="0"/>
              <w:adjustRightInd w:val="0"/>
              <w:rPr>
                <w:rFonts w:asciiTheme="minorHAnsi" w:hAnsiTheme="minorHAnsi" w:cstheme="minorHAnsi"/>
                <w:sz w:val="22"/>
                <w:szCs w:val="22"/>
              </w:rPr>
            </w:pPr>
          </w:p>
          <w:p w:rsidR="00F3370F" w:rsidRPr="00C50065" w:rsidRDefault="00F3370F" w:rsidP="00F3370F">
            <w:pPr>
              <w:autoSpaceDE w:val="0"/>
              <w:autoSpaceDN w:val="0"/>
              <w:adjustRightInd w:val="0"/>
              <w:rPr>
                <w:rFonts w:asciiTheme="minorHAnsi" w:hAnsiTheme="minorHAnsi" w:cstheme="minorHAnsi"/>
                <w:sz w:val="22"/>
                <w:szCs w:val="22"/>
              </w:rPr>
            </w:pPr>
          </w:p>
        </w:tc>
      </w:tr>
      <w:tr w:rsidR="006E1116" w:rsidRPr="00C50065" w:rsidTr="00E72063">
        <w:trPr>
          <w:trHeight w:val="804"/>
        </w:trPr>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Secure curriculum intent for ALL curriculum subjects and publish for all stakeholders</w:t>
            </w: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Staff meetings to discuss individual subjects being reviewed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 time to write intent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Discussions with subject governor leads</w:t>
            </w: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KB / DF</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leaders have reviewed, mapped and intent published for their subject in each year group.</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Medium term plans reflect intent</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coherence, consistency and high expectations of the work of all the curriculum leaders – through the RPM cycle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information being published on website</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KB / DF meetings with leaders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Report to Governing body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Website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 files</w:t>
            </w:r>
          </w:p>
        </w:tc>
      </w:tr>
      <w:tr w:rsidR="006E1116" w:rsidRPr="00C50065" w:rsidTr="00E72063">
        <w:trPr>
          <w:trHeight w:val="804"/>
        </w:trPr>
        <w:tc>
          <w:tcPr>
            <w:tcW w:w="2588" w:type="dxa"/>
          </w:tcPr>
          <w:p w:rsidR="006E1116" w:rsidRPr="00C50065" w:rsidRDefault="006E1116" w:rsidP="006E1116">
            <w:pPr>
              <w:autoSpaceDE w:val="0"/>
              <w:autoSpaceDN w:val="0"/>
              <w:adjustRightInd w:val="0"/>
              <w:rPr>
                <w:rFonts w:asciiTheme="minorHAnsi" w:hAnsiTheme="minorHAnsi" w:cstheme="minorHAnsi"/>
                <w:i/>
                <w:sz w:val="22"/>
                <w:szCs w:val="22"/>
              </w:rPr>
            </w:pPr>
            <w:r w:rsidRPr="00C50065">
              <w:rPr>
                <w:rFonts w:asciiTheme="minorHAnsi" w:hAnsiTheme="minorHAnsi" w:cstheme="minorHAnsi"/>
                <w:sz w:val="22"/>
                <w:szCs w:val="22"/>
              </w:rPr>
              <w:t xml:space="preserve">Ensure curriculum is planned and sequenced to new knowledge and skills are built on what has been taught and learned before – </w:t>
            </w:r>
            <w:r w:rsidRPr="00C50065">
              <w:rPr>
                <w:rFonts w:asciiTheme="minorHAnsi" w:hAnsiTheme="minorHAnsi" w:cstheme="minorHAnsi"/>
                <w:i/>
                <w:sz w:val="22"/>
                <w:szCs w:val="22"/>
              </w:rPr>
              <w:t>link to subject action plans</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Initial assessments take place to gauge prior knowledge / understanding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Planning is reflective of assessments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Adaptations seen on planning for not only less able but also higher achieving pupils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Assessment of progress at end of unit</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KB / DF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leads</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Prior kn</w:t>
            </w:r>
            <w:r w:rsidR="00EA7354" w:rsidRPr="00C50065">
              <w:rPr>
                <w:rFonts w:asciiTheme="minorHAnsi" w:hAnsiTheme="minorHAnsi" w:cstheme="minorHAnsi"/>
                <w:sz w:val="22"/>
                <w:szCs w:val="22"/>
              </w:rPr>
              <w:t>owledge assessments securely in place and post unit assessments completed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Progression of knowledge skills clearly identified by subject leaders and seen in planning</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Planning for progression is precise and appropriate to the needs of our children - enriching the curriculum </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planning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work scrutiny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 Report to staff – highlighting good practice / areas for improvements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Assessment prior / post unit in books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Minutes of staff meeting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 report</w:t>
            </w:r>
          </w:p>
        </w:tc>
      </w:tr>
      <w:tr w:rsidR="006E1116" w:rsidRPr="00C50065" w:rsidTr="00A50BD2">
        <w:trPr>
          <w:trHeight w:val="1356"/>
        </w:trPr>
        <w:tc>
          <w:tcPr>
            <w:tcW w:w="2588" w:type="dxa"/>
          </w:tcPr>
          <w:p w:rsidR="006E1116" w:rsidRPr="00C50065" w:rsidRDefault="006E1116" w:rsidP="006E1116">
            <w:pPr>
              <w:autoSpaceDE w:val="0"/>
              <w:autoSpaceDN w:val="0"/>
              <w:adjustRightInd w:val="0"/>
              <w:spacing w:after="120"/>
              <w:rPr>
                <w:rFonts w:asciiTheme="minorHAnsi" w:hAnsiTheme="minorHAnsi" w:cs="Arial"/>
                <w:sz w:val="22"/>
                <w:szCs w:val="22"/>
                <w:lang w:val="en-US"/>
              </w:rPr>
            </w:pPr>
            <w:r w:rsidRPr="00C50065">
              <w:rPr>
                <w:rFonts w:asciiTheme="minorHAnsi" w:hAnsiTheme="minorHAnsi" w:cs="Arial"/>
                <w:sz w:val="22"/>
                <w:szCs w:val="22"/>
                <w:lang w:val="en-US"/>
              </w:rPr>
              <w:t>Use effective planning to ensure differentiation with opportunities for raising expectations and pupils to learn at greater depth</w:t>
            </w:r>
          </w:p>
        </w:tc>
        <w:tc>
          <w:tcPr>
            <w:tcW w:w="2588"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Show adaptations in planning – securely in place for the pupils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Presentation of learning</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Appropriate target setting to needs of children</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Prior knowledge assessments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Use of Insight tracker </w:t>
            </w:r>
          </w:p>
          <w:p w:rsidR="006E1116" w:rsidRPr="00C50065" w:rsidRDefault="006E1116" w:rsidP="006E1116">
            <w:pPr>
              <w:rPr>
                <w:rFonts w:asciiTheme="minorHAnsi" w:hAnsiTheme="minorHAnsi" w:cs="Arial"/>
                <w:sz w:val="22"/>
                <w:szCs w:val="22"/>
              </w:rPr>
            </w:pPr>
          </w:p>
        </w:tc>
        <w:tc>
          <w:tcPr>
            <w:tcW w:w="1021"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 xml:space="preserve">SLT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p>
        </w:tc>
        <w:tc>
          <w:tcPr>
            <w:tcW w:w="2274"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Adaptions clearly visible in planning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Expectations are clear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Work is showing pupils accessing </w:t>
            </w:r>
            <w:r w:rsidRPr="00C50065">
              <w:rPr>
                <w:rFonts w:asciiTheme="minorHAnsi" w:hAnsiTheme="minorHAnsi" w:cs="Arial"/>
                <w:sz w:val="22"/>
                <w:szCs w:val="22"/>
              </w:rPr>
              <w:lastRenderedPageBreak/>
              <w:t>opportunities of higher level thinking</w:t>
            </w: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 xml:space="preserve">Adaptions in planning </w:t>
            </w:r>
            <w:r w:rsidR="00EA7354" w:rsidRPr="00C50065">
              <w:rPr>
                <w:rFonts w:asciiTheme="minorHAnsi" w:hAnsiTheme="minorHAnsi" w:cs="Arial"/>
                <w:sz w:val="22"/>
                <w:szCs w:val="22"/>
              </w:rPr>
              <w:t xml:space="preserve">securely </w:t>
            </w:r>
            <w:r w:rsidRPr="00C50065">
              <w:rPr>
                <w:rFonts w:asciiTheme="minorHAnsi" w:hAnsiTheme="minorHAnsi" w:cs="Arial"/>
                <w:sz w:val="22"/>
                <w:szCs w:val="22"/>
              </w:rPr>
              <w:t>embedded across all classes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Higher level thinking is consistently being seen </w:t>
            </w:r>
            <w:r w:rsidRPr="00C50065">
              <w:rPr>
                <w:rFonts w:asciiTheme="minorHAnsi" w:hAnsiTheme="minorHAnsi" w:cs="Arial"/>
                <w:sz w:val="22"/>
                <w:szCs w:val="22"/>
              </w:rPr>
              <w:lastRenderedPageBreak/>
              <w:t>across the school as part of everyday learning</w:t>
            </w: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Scrutinise planning to ensure that adaptions are being made</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work scrutiny</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p>
        </w:tc>
        <w:tc>
          <w:tcPr>
            <w:tcW w:w="2446"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Planning across classes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Observations – clearly seeing differentiation / challenge</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work scrutiny</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Subject leader evidence file</w:t>
            </w:r>
          </w:p>
          <w:p w:rsidR="006E1116" w:rsidRPr="00C50065" w:rsidRDefault="006E1116" w:rsidP="006E1116">
            <w:pPr>
              <w:rPr>
                <w:rFonts w:asciiTheme="minorHAnsi" w:hAnsiTheme="minorHAnsi" w:cs="Arial"/>
                <w:sz w:val="22"/>
                <w:szCs w:val="22"/>
              </w:rPr>
            </w:pPr>
          </w:p>
        </w:tc>
      </w:tr>
      <w:tr w:rsidR="006E1116" w:rsidRPr="00C50065" w:rsidTr="00A50BD2">
        <w:trPr>
          <w:trHeight w:val="1404"/>
        </w:trPr>
        <w:tc>
          <w:tcPr>
            <w:tcW w:w="2588" w:type="dxa"/>
          </w:tcPr>
          <w:p w:rsidR="006E1116" w:rsidRPr="00C50065" w:rsidRDefault="006E1116" w:rsidP="006E1116">
            <w:pPr>
              <w:autoSpaceDE w:val="0"/>
              <w:autoSpaceDN w:val="0"/>
              <w:adjustRightInd w:val="0"/>
              <w:spacing w:after="120"/>
              <w:rPr>
                <w:rFonts w:asciiTheme="minorHAnsi" w:hAnsiTheme="minorHAnsi" w:cs="Arial"/>
                <w:sz w:val="22"/>
                <w:szCs w:val="22"/>
              </w:rPr>
            </w:pPr>
            <w:r w:rsidRPr="00C50065">
              <w:rPr>
                <w:rFonts w:asciiTheme="minorHAnsi" w:hAnsiTheme="minorHAnsi" w:cs="Arial"/>
                <w:sz w:val="22"/>
                <w:szCs w:val="22"/>
              </w:rPr>
              <w:lastRenderedPageBreak/>
              <w:t xml:space="preserve">Develop, consolidate and deepen pupil’s knowledge, skills and understanding – </w:t>
            </w:r>
            <w:r w:rsidRPr="00C50065">
              <w:rPr>
                <w:rFonts w:asciiTheme="minorHAnsi" w:hAnsiTheme="minorHAnsi" w:cs="Arial"/>
                <w:i/>
                <w:sz w:val="22"/>
                <w:szCs w:val="22"/>
              </w:rPr>
              <w:t>link to subject action plans</w:t>
            </w:r>
          </w:p>
        </w:tc>
        <w:tc>
          <w:tcPr>
            <w:tcW w:w="2588"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Assess prior knowledge and skills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Use of assessment tools</w:t>
            </w: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CPD for staff to ensure curriculum subject knowledge</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Gap analysis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High level questioning</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High expectations across all classes and for all children</w:t>
            </w:r>
          </w:p>
          <w:p w:rsidR="006E1116" w:rsidRPr="00C50065" w:rsidRDefault="006E1116" w:rsidP="006E1116">
            <w:pPr>
              <w:rPr>
                <w:rFonts w:asciiTheme="minorHAnsi" w:hAnsiTheme="minorHAnsi" w:cs="Arial"/>
                <w:sz w:val="22"/>
                <w:szCs w:val="22"/>
              </w:rPr>
            </w:pPr>
          </w:p>
        </w:tc>
        <w:tc>
          <w:tcPr>
            <w:tcW w:w="1021"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All staff</w:t>
            </w:r>
          </w:p>
        </w:tc>
        <w:tc>
          <w:tcPr>
            <w:tcW w:w="2274"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Assessments show pupils are accessing the curriculum at a deeper level and progress is seen in work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Work is being planned and sequenced based on prior knowledge and skills</w:t>
            </w:r>
          </w:p>
          <w:p w:rsidR="006E1116" w:rsidRPr="00C50065" w:rsidRDefault="006E1116" w:rsidP="006E1116">
            <w:pPr>
              <w:rPr>
                <w:rFonts w:asciiTheme="minorHAnsi" w:hAnsiTheme="minorHAnsi" w:cs="Arial"/>
                <w:sz w:val="22"/>
                <w:szCs w:val="22"/>
              </w:rPr>
            </w:pP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Assessments of foundation subjects fully embedded and showing good progress by all pupils</w:t>
            </w: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Quality assure pupils work</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Quality assure planning and sequence of work  - showing development of K &amp; S</w:t>
            </w:r>
          </w:p>
        </w:tc>
        <w:tc>
          <w:tcPr>
            <w:tcW w:w="2446"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work scrutiny</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learning interviews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End of unit assessments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Observations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Subject leader evidence files</w:t>
            </w:r>
          </w:p>
        </w:tc>
      </w:tr>
      <w:tr w:rsidR="006E1116" w:rsidRPr="00C50065" w:rsidTr="00A50BD2">
        <w:trPr>
          <w:trHeight w:val="70"/>
        </w:trPr>
        <w:tc>
          <w:tcPr>
            <w:tcW w:w="2588" w:type="dxa"/>
          </w:tcPr>
          <w:p w:rsidR="006E1116" w:rsidRPr="00C50065" w:rsidRDefault="006E1116" w:rsidP="006E1116">
            <w:pPr>
              <w:autoSpaceDE w:val="0"/>
              <w:autoSpaceDN w:val="0"/>
              <w:adjustRightInd w:val="0"/>
              <w:spacing w:after="120"/>
              <w:rPr>
                <w:rFonts w:asciiTheme="minorHAnsi" w:hAnsiTheme="minorHAnsi" w:cs="Arial"/>
                <w:sz w:val="22"/>
                <w:szCs w:val="22"/>
              </w:rPr>
            </w:pPr>
            <w:r w:rsidRPr="00C50065">
              <w:rPr>
                <w:rFonts w:asciiTheme="minorHAnsi" w:hAnsiTheme="minorHAnsi" w:cs="Arial"/>
                <w:sz w:val="22"/>
                <w:szCs w:val="22"/>
              </w:rPr>
              <w:t xml:space="preserve">Accelerate progress for pupils with SEND and disadvantaged pupils through increase in rigour and ambition of the systems – </w:t>
            </w:r>
            <w:r w:rsidRPr="00C50065">
              <w:rPr>
                <w:rFonts w:asciiTheme="minorHAnsi" w:hAnsiTheme="minorHAnsi" w:cs="Arial"/>
                <w:i/>
                <w:sz w:val="22"/>
                <w:szCs w:val="22"/>
              </w:rPr>
              <w:t>link to SEND action Plan</w:t>
            </w:r>
            <w:r w:rsidRPr="00C50065">
              <w:rPr>
                <w:rFonts w:asciiTheme="minorHAnsi" w:hAnsiTheme="minorHAnsi" w:cs="Arial"/>
                <w:sz w:val="22"/>
                <w:szCs w:val="22"/>
              </w:rPr>
              <w:t xml:space="preserve"> / PP action plan</w:t>
            </w:r>
          </w:p>
        </w:tc>
        <w:tc>
          <w:tcPr>
            <w:tcW w:w="2588"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Adaptions to teaching / planning so that the curriculum is coherently sequenced to need</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Delivery of small steps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Precise, accurate assessments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Provision maps in place for all SEN children</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Targets are understood by children and parents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Clear process of monitoring progress through Birmingham toolkit / SEND tracker/ Insight</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CPD for staff delivered by SENDCO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Intervention in place, with trained adults and resources</w:t>
            </w:r>
          </w:p>
          <w:p w:rsidR="006E1116" w:rsidRPr="00C50065" w:rsidRDefault="006E1116" w:rsidP="006E1116">
            <w:pPr>
              <w:rPr>
                <w:rFonts w:asciiTheme="minorHAnsi" w:hAnsiTheme="minorHAnsi" w:cs="Arial"/>
                <w:sz w:val="22"/>
                <w:szCs w:val="22"/>
              </w:rPr>
            </w:pPr>
          </w:p>
        </w:tc>
        <w:tc>
          <w:tcPr>
            <w:tcW w:w="1021"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CC</w:t>
            </w:r>
          </w:p>
        </w:tc>
        <w:tc>
          <w:tcPr>
            <w:tcW w:w="2274"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Planning and teaching will show that teachers adapt the curriculum to ensure that all SEND / disadvantaged pupils can have full access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Individual needs are being identified early and support put in place</w:t>
            </w: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Intense intervention is being planned, monitored and evaluated </w:t>
            </w: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lastRenderedPageBreak/>
              <w:t>Pupil progress is accelerating</w:t>
            </w: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Parents and children know targets and are able to support learning</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p>
        </w:tc>
        <w:tc>
          <w:tcPr>
            <w:tcW w:w="2445" w:type="dxa"/>
          </w:tcPr>
          <w:p w:rsidR="006E1116" w:rsidRPr="00C50065" w:rsidRDefault="006E1116" w:rsidP="006E1116">
            <w:pPr>
              <w:rPr>
                <w:rFonts w:asciiTheme="minorHAnsi" w:hAnsiTheme="minorHAnsi" w:cs="Arial"/>
                <w:sz w:val="22"/>
                <w:szCs w:val="22"/>
              </w:rPr>
            </w:pP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CC - Pupil progress meetings with staff</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interviews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work scrutiny</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Quality assuring provision maps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Scrutinise planning to check targets are reflected in practice</w:t>
            </w:r>
          </w:p>
        </w:tc>
        <w:tc>
          <w:tcPr>
            <w:tcW w:w="2446"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SENDCO report to DF / KB / Governors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Pupils work</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SEN governor report post meeting with SENDCO</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Provision maps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Data from Insight and SEN tracker</w:t>
            </w:r>
          </w:p>
        </w:tc>
      </w:tr>
      <w:tr w:rsidR="006E1116" w:rsidRPr="00C50065" w:rsidTr="00A50BD2">
        <w:trPr>
          <w:trHeight w:val="70"/>
        </w:trPr>
        <w:tc>
          <w:tcPr>
            <w:tcW w:w="2588" w:type="dxa"/>
          </w:tcPr>
          <w:p w:rsidR="006E1116" w:rsidRPr="00C50065" w:rsidRDefault="006E1116" w:rsidP="006E1116">
            <w:pPr>
              <w:autoSpaceDE w:val="0"/>
              <w:autoSpaceDN w:val="0"/>
              <w:adjustRightInd w:val="0"/>
              <w:spacing w:after="120"/>
              <w:rPr>
                <w:rFonts w:asciiTheme="minorHAnsi" w:hAnsiTheme="minorHAnsi" w:cs="Arial"/>
                <w:sz w:val="22"/>
                <w:szCs w:val="22"/>
              </w:rPr>
            </w:pPr>
            <w:r w:rsidRPr="00C50065">
              <w:rPr>
                <w:rFonts w:asciiTheme="minorHAnsi" w:hAnsiTheme="minorHAnsi" w:cs="Arial"/>
                <w:sz w:val="22"/>
                <w:szCs w:val="22"/>
              </w:rPr>
              <w:t xml:space="preserve">Teachers to provide pupils with regular high-quality opportunities to develop their fluency, reasoning and problem-solving knowledge in mathematics so that all pupils make strong progress from their starting points – </w:t>
            </w:r>
            <w:r w:rsidRPr="00C50065">
              <w:rPr>
                <w:rFonts w:asciiTheme="minorHAnsi" w:hAnsiTheme="minorHAnsi" w:cs="Arial"/>
                <w:i/>
                <w:sz w:val="22"/>
                <w:szCs w:val="22"/>
              </w:rPr>
              <w:t>link to Maths Action Plan</w:t>
            </w:r>
            <w:r w:rsidRPr="00C50065">
              <w:rPr>
                <w:rFonts w:asciiTheme="minorHAnsi" w:hAnsiTheme="minorHAnsi" w:cs="Arial"/>
                <w:sz w:val="22"/>
                <w:szCs w:val="22"/>
              </w:rPr>
              <w:t xml:space="preserve"> </w:t>
            </w:r>
          </w:p>
          <w:p w:rsidR="006E1116" w:rsidRPr="00C50065" w:rsidRDefault="006E1116" w:rsidP="006E1116">
            <w:pPr>
              <w:autoSpaceDE w:val="0"/>
              <w:autoSpaceDN w:val="0"/>
              <w:adjustRightInd w:val="0"/>
              <w:spacing w:after="120"/>
              <w:rPr>
                <w:rFonts w:asciiTheme="minorHAnsi" w:hAnsiTheme="minorHAnsi" w:cs="Arial"/>
                <w:sz w:val="22"/>
                <w:szCs w:val="22"/>
              </w:rPr>
            </w:pPr>
          </w:p>
          <w:p w:rsidR="006E1116" w:rsidRPr="00C50065" w:rsidRDefault="006E1116" w:rsidP="006E1116">
            <w:pPr>
              <w:autoSpaceDE w:val="0"/>
              <w:autoSpaceDN w:val="0"/>
              <w:adjustRightInd w:val="0"/>
              <w:spacing w:after="120"/>
              <w:rPr>
                <w:rFonts w:asciiTheme="minorHAnsi" w:hAnsiTheme="minorHAnsi" w:cs="Arial"/>
                <w:sz w:val="22"/>
                <w:szCs w:val="22"/>
              </w:rPr>
            </w:pPr>
          </w:p>
          <w:p w:rsidR="006E1116" w:rsidRPr="00C50065" w:rsidRDefault="006E1116" w:rsidP="006E1116">
            <w:pPr>
              <w:autoSpaceDE w:val="0"/>
              <w:autoSpaceDN w:val="0"/>
              <w:adjustRightInd w:val="0"/>
              <w:spacing w:after="120"/>
              <w:rPr>
                <w:rFonts w:asciiTheme="minorHAnsi" w:hAnsiTheme="minorHAnsi" w:cs="Arial"/>
                <w:sz w:val="22"/>
                <w:szCs w:val="22"/>
              </w:rPr>
            </w:pPr>
          </w:p>
          <w:p w:rsidR="006E1116" w:rsidRPr="00C50065" w:rsidRDefault="006E1116" w:rsidP="006E1116">
            <w:pPr>
              <w:autoSpaceDE w:val="0"/>
              <w:autoSpaceDN w:val="0"/>
              <w:adjustRightInd w:val="0"/>
              <w:spacing w:after="120"/>
              <w:rPr>
                <w:rFonts w:asciiTheme="minorHAnsi" w:hAnsiTheme="minorHAnsi" w:cs="Arial"/>
                <w:sz w:val="22"/>
                <w:szCs w:val="22"/>
              </w:rPr>
            </w:pPr>
          </w:p>
          <w:p w:rsidR="006E1116" w:rsidRPr="00C50065" w:rsidRDefault="006E1116" w:rsidP="006E1116">
            <w:pPr>
              <w:autoSpaceDE w:val="0"/>
              <w:autoSpaceDN w:val="0"/>
              <w:adjustRightInd w:val="0"/>
              <w:spacing w:after="120"/>
              <w:rPr>
                <w:rFonts w:asciiTheme="minorHAnsi" w:hAnsiTheme="minorHAnsi" w:cs="Arial"/>
                <w:sz w:val="22"/>
                <w:szCs w:val="22"/>
              </w:rPr>
            </w:pPr>
          </w:p>
          <w:p w:rsidR="006E1116" w:rsidRPr="00C50065" w:rsidRDefault="006E1116" w:rsidP="006E1116">
            <w:pPr>
              <w:autoSpaceDE w:val="0"/>
              <w:autoSpaceDN w:val="0"/>
              <w:adjustRightInd w:val="0"/>
              <w:spacing w:after="120"/>
              <w:rPr>
                <w:rFonts w:asciiTheme="minorHAnsi" w:hAnsiTheme="minorHAnsi" w:cs="Arial"/>
                <w:sz w:val="22"/>
                <w:szCs w:val="22"/>
              </w:rPr>
            </w:pPr>
          </w:p>
        </w:tc>
        <w:tc>
          <w:tcPr>
            <w:tcW w:w="2588"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Staff CPD by Maths lead</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Engagement with Readiness to Mastery programme (RC/CC)</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Accurate assessments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Clear identification of starting points through – formative / summative assessment</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Use of high quality materials from - White Rose Maths / NCTM resources for F/R/PS</w:t>
            </w:r>
          </w:p>
        </w:tc>
        <w:tc>
          <w:tcPr>
            <w:tcW w:w="1021"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RC</w:t>
            </w:r>
          </w:p>
        </w:tc>
        <w:tc>
          <w:tcPr>
            <w:tcW w:w="2274"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Evidence of F/R/PS in pupils work showing more frequency consistently across all classes</w:t>
            </w: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F/R/Ps in books is fully embedded, showing challenge and strengthened progress from starting points</w:t>
            </w:r>
          </w:p>
        </w:tc>
        <w:tc>
          <w:tcPr>
            <w:tcW w:w="2445"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RC </w:t>
            </w: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work scrutiny</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interviews</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 progress analysis</w:t>
            </w:r>
          </w:p>
        </w:tc>
        <w:tc>
          <w:tcPr>
            <w:tcW w:w="2446" w:type="dxa"/>
          </w:tcPr>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 xml:space="preserve">RC Report  to Governing body / KB / DF </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Pupils work</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NLE report</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r w:rsidRPr="00C50065">
              <w:rPr>
                <w:rFonts w:asciiTheme="minorHAnsi" w:hAnsiTheme="minorHAnsi" w:cs="Arial"/>
                <w:sz w:val="22"/>
                <w:szCs w:val="22"/>
              </w:rPr>
              <w:t>Subject lead governor – learning walk / meeting with lead / work look – pupil interviews / report written</w:t>
            </w:r>
          </w:p>
          <w:p w:rsidR="006E1116" w:rsidRPr="00C50065" w:rsidRDefault="006E1116" w:rsidP="006E1116">
            <w:pPr>
              <w:rPr>
                <w:rFonts w:asciiTheme="minorHAnsi" w:hAnsiTheme="minorHAnsi" w:cs="Arial"/>
                <w:sz w:val="22"/>
                <w:szCs w:val="22"/>
              </w:rPr>
            </w:pPr>
          </w:p>
          <w:p w:rsidR="006E1116" w:rsidRPr="00C50065" w:rsidRDefault="006E1116" w:rsidP="006E1116">
            <w:pPr>
              <w:rPr>
                <w:rFonts w:asciiTheme="minorHAnsi" w:hAnsiTheme="minorHAnsi" w:cs="Arial"/>
                <w:sz w:val="22"/>
                <w:szCs w:val="22"/>
              </w:rPr>
            </w:pPr>
          </w:p>
        </w:tc>
      </w:tr>
      <w:tr w:rsidR="006E1116" w:rsidRPr="00C50065" w:rsidTr="002612A0">
        <w:tc>
          <w:tcPr>
            <w:tcW w:w="15807" w:type="dxa"/>
            <w:gridSpan w:val="7"/>
          </w:tcPr>
          <w:p w:rsidR="006E1116" w:rsidRPr="00C50065" w:rsidRDefault="006E1116" w:rsidP="006E1116">
            <w:pPr>
              <w:suppressAutoHyphens/>
              <w:autoSpaceDN w:val="0"/>
              <w:textAlignment w:val="baseline"/>
              <w:rPr>
                <w:rFonts w:asciiTheme="minorHAnsi" w:hAnsiTheme="minorHAnsi" w:cs="Tahoma"/>
                <w:b/>
                <w:sz w:val="22"/>
                <w:szCs w:val="22"/>
              </w:rPr>
            </w:pPr>
            <w:r w:rsidRPr="00C50065">
              <w:rPr>
                <w:rFonts w:asciiTheme="minorHAnsi" w:hAnsiTheme="minorHAnsi" w:cstheme="minorHAnsi"/>
                <w:b/>
                <w:sz w:val="22"/>
                <w:szCs w:val="22"/>
              </w:rPr>
              <w:t>Priority 2</w:t>
            </w:r>
            <w:r w:rsidRPr="00C50065">
              <w:rPr>
                <w:rFonts w:asciiTheme="minorHAnsi" w:hAnsiTheme="minorHAnsi" w:cs="Tahoma"/>
                <w:b/>
                <w:sz w:val="22"/>
                <w:szCs w:val="22"/>
              </w:rPr>
              <w:t>: Quality of Education – Curriculum Focus</w:t>
            </w:r>
          </w:p>
          <w:p w:rsidR="006E1116" w:rsidRPr="00C50065" w:rsidRDefault="006E1116" w:rsidP="006E1116">
            <w:pPr>
              <w:suppressAutoHyphens/>
              <w:autoSpaceDN w:val="0"/>
              <w:textAlignment w:val="baseline"/>
              <w:rPr>
                <w:rFonts w:asciiTheme="minorHAnsi" w:hAnsiTheme="minorHAnsi" w:cstheme="minorHAnsi"/>
                <w:b/>
                <w:sz w:val="22"/>
                <w:szCs w:val="22"/>
              </w:rPr>
            </w:pPr>
            <w:r w:rsidRPr="00C50065">
              <w:rPr>
                <w:rFonts w:asciiTheme="minorHAnsi" w:hAnsiTheme="minorHAnsi" w:cs="Tahoma"/>
                <w:b/>
                <w:sz w:val="22"/>
                <w:szCs w:val="22"/>
              </w:rPr>
              <w:t xml:space="preserve"> </w:t>
            </w:r>
            <w:bookmarkStart w:id="2" w:name="_Hlk61431782"/>
            <w:r w:rsidRPr="00C50065">
              <w:rPr>
                <w:rFonts w:asciiTheme="minorHAnsi" w:hAnsiTheme="minorHAnsi" w:cs="Tahoma"/>
                <w:b/>
                <w:sz w:val="22"/>
                <w:szCs w:val="22"/>
              </w:rPr>
              <w:t>To ensure a broad, balanced, relevant, differentiated and ambitious curriculum – which is unique to our school -  leading  pupils to become all-round learners and experience what it takes to become educated citizens and the school confirms a high quality of education</w:t>
            </w:r>
            <w:bookmarkEnd w:id="2"/>
          </w:p>
          <w:p w:rsidR="006E1116" w:rsidRPr="00C50065" w:rsidRDefault="006E1116" w:rsidP="006E1116">
            <w:pPr>
              <w:rPr>
                <w:rFonts w:asciiTheme="minorHAnsi" w:hAnsiTheme="minorHAnsi" w:cs="Tahoma"/>
                <w:i/>
                <w:sz w:val="22"/>
                <w:szCs w:val="22"/>
              </w:rPr>
            </w:pPr>
            <w:r w:rsidRPr="00C50065">
              <w:rPr>
                <w:rFonts w:asciiTheme="minorHAnsi" w:hAnsiTheme="minorHAnsi" w:cs="Tahoma"/>
                <w:b/>
                <w:sz w:val="22"/>
                <w:szCs w:val="22"/>
              </w:rPr>
              <w:lastRenderedPageBreak/>
              <w:t xml:space="preserve">Rationale:  </w:t>
            </w:r>
            <w:r w:rsidRPr="00C50065">
              <w:rPr>
                <w:rFonts w:asciiTheme="minorHAnsi" w:hAnsiTheme="minorHAnsi" w:cs="Tahoma"/>
                <w:sz w:val="22"/>
                <w:szCs w:val="22"/>
              </w:rPr>
              <w:t>Build on introduction of Cornerstones, meet the wide-ranging needs of ALL learners, securing learning of key knowledge and skills.</w:t>
            </w:r>
            <w:r w:rsidRPr="00C50065">
              <w:rPr>
                <w:rFonts w:asciiTheme="minorHAnsi" w:hAnsiTheme="minorHAnsi" w:cs="Tahoma"/>
                <w:b/>
                <w:sz w:val="22"/>
                <w:szCs w:val="22"/>
              </w:rPr>
              <w:t xml:space="preserve"> </w:t>
            </w:r>
            <w:r w:rsidRPr="00C50065">
              <w:rPr>
                <w:rFonts w:asciiTheme="minorHAnsi" w:hAnsiTheme="minorHAnsi" w:cs="Tahoma"/>
                <w:i/>
                <w:sz w:val="22"/>
                <w:szCs w:val="22"/>
              </w:rPr>
              <w:t>Ofsted and DfE is reducing the requirement to base overall effectiveness of schools largely on outcomes of pupils. It is intended to broaden educational provision to ensure there is high quality of provision and although pupil achievement is still a key component, it is not the main considering factor in evaluating a school’s effectiveness</w:t>
            </w:r>
          </w:p>
          <w:p w:rsidR="006E1116" w:rsidRPr="00C50065" w:rsidRDefault="006E1116" w:rsidP="006E1116">
            <w:pPr>
              <w:suppressAutoHyphens/>
              <w:autoSpaceDN w:val="0"/>
              <w:textAlignment w:val="baseline"/>
              <w:rPr>
                <w:rFonts w:asciiTheme="minorHAnsi" w:hAnsiTheme="minorHAnsi" w:cstheme="minorHAnsi"/>
                <w:sz w:val="22"/>
                <w:szCs w:val="22"/>
              </w:rPr>
            </w:pPr>
          </w:p>
        </w:tc>
      </w:tr>
      <w:tr w:rsidR="006E1116" w:rsidRPr="00C50065" w:rsidTr="00A50BD2">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lastRenderedPageBreak/>
              <w:t>Action:</w:t>
            </w:r>
          </w:p>
        </w:tc>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How</w:t>
            </w:r>
          </w:p>
        </w:tc>
        <w:tc>
          <w:tcPr>
            <w:tcW w:w="1021"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w:t>
            </w:r>
          </w:p>
        </w:tc>
        <w:tc>
          <w:tcPr>
            <w:tcW w:w="2274" w:type="dxa"/>
            <w:shd w:val="clear" w:color="auto" w:fill="00B0F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1 – March 2021</w:t>
            </w:r>
          </w:p>
        </w:tc>
        <w:tc>
          <w:tcPr>
            <w:tcW w:w="2445" w:type="dxa"/>
            <w:shd w:val="clear" w:color="auto" w:fill="0070C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2 –</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July 2021</w:t>
            </w:r>
          </w:p>
        </w:tc>
        <w:tc>
          <w:tcPr>
            <w:tcW w:w="2445" w:type="dxa"/>
            <w:shd w:val="clear" w:color="auto" w:fill="FFFF0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Leader’s monitoring</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(Term 1)</w:t>
            </w:r>
          </w:p>
        </w:tc>
        <w:tc>
          <w:tcPr>
            <w:tcW w:w="2446" w:type="dxa"/>
            <w:shd w:val="clear" w:color="auto" w:fill="00B05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Evidence</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Reading is prioritised to enable all children to access our broad, balanced curriculum –</w:t>
            </w:r>
            <w:r w:rsidRPr="00C50065">
              <w:rPr>
                <w:rFonts w:asciiTheme="minorHAnsi" w:hAnsiTheme="minorHAnsi" w:cstheme="minorHAnsi"/>
                <w:i/>
                <w:sz w:val="22"/>
                <w:szCs w:val="22"/>
              </w:rPr>
              <w:t xml:space="preserve"> link to English plan</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KS1 implementation of Sounds Discovery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Use of decodable books / Rapid readers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Individual books match reading ability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Yr2 +above use of VIPERs across classes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Recommended reads in classes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Books linked to themes being covered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Yr6 Accelerated Readers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SEN – Rapid Readers to supplement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Consistent approach across school</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Daily reading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Increased use of library</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Pupils make good progress in reading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Planning of reading is consistently effective</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s are highly motivated and engaged by reading and assessments show expected and above progress across the school</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LE </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Scrutinise planning of reading and observe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Feedback to staff identifying areas for improvement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Monitor progress of reading across the school.</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Report to Governors / SLT </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Reading records – individual / class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VIPER book marks / displays in classes</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Recommended read display in all classes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 from English lead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Report to Governors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Report from English subject Governor – based on learning walk / meeting with lead / work look / pupil interviews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Development of broad, balanced, rigorous and </w:t>
            </w:r>
            <w:r w:rsidRPr="00C50065">
              <w:rPr>
                <w:rFonts w:asciiTheme="minorHAnsi" w:hAnsiTheme="minorHAnsi" w:cstheme="minorHAnsi"/>
                <w:sz w:val="22"/>
                <w:szCs w:val="22"/>
              </w:rPr>
              <w:lastRenderedPageBreak/>
              <w:t>differentiated curriculum through structure of review, priority and monitor</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 xml:space="preserve">X2 year RPM cycle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All subjects being covered by end of Summer 2022</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leaders to follow structure of RPM</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CPD as required</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Subjects identified have gone through the  </w:t>
            </w:r>
            <w:r w:rsidRPr="00C50065">
              <w:rPr>
                <w:rFonts w:asciiTheme="minorHAnsi" w:hAnsiTheme="minorHAnsi" w:cstheme="minorHAnsi"/>
                <w:sz w:val="22"/>
                <w:szCs w:val="22"/>
              </w:rPr>
              <w:lastRenderedPageBreak/>
              <w:t>RPM and impact of clarity of structure, sequencing of learning and improvements clearly identified – action plans updated</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 xml:space="preserve">2020-21 cycle of RPM completed and staff </w:t>
            </w:r>
            <w:r w:rsidRPr="00C50065">
              <w:rPr>
                <w:rFonts w:asciiTheme="minorHAnsi" w:hAnsiTheme="minorHAnsi" w:cstheme="minorHAnsi"/>
                <w:sz w:val="22"/>
                <w:szCs w:val="22"/>
              </w:rPr>
              <w:lastRenderedPageBreak/>
              <w:t>have a thorough knowledge of their subjects and are proactive in achieving the next steps  - driving their subject areas forward within our curriculum</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 xml:space="preserve">Report to Staff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 xml:space="preserve">Sequencing / structure of learning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Gap analysis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interviews</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Report to Governing body + KB / DF</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bookmarkStart w:id="3" w:name="_Hlk80794992"/>
            <w:r w:rsidRPr="00C50065">
              <w:rPr>
                <w:rFonts w:asciiTheme="minorHAnsi" w:hAnsiTheme="minorHAnsi" w:cstheme="minorHAnsi"/>
                <w:sz w:val="22"/>
                <w:szCs w:val="22"/>
              </w:rPr>
              <w:lastRenderedPageBreak/>
              <w:t>Secure curriculum intent for all curriculum subjects and publish for all stakeholders</w:t>
            </w: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Staff meetings to discuss individual subjects being reviewed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 time to write intent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Discussions with subject governor leads</w:t>
            </w: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KB / DF</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leaders have reviewed, mapped and intent published for their subject in each year group.</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Knowledge organisers are starting to be put in place for those subjects having completed the RPM cycle</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Medium term plans reflect agreed intent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coherence, consistency and high expectations of the work of all the curriculum leaders – through the RPM cycle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information being published on website</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KB / DF meetings with leaders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Report to Governing body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Website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 files</w:t>
            </w:r>
          </w:p>
        </w:tc>
      </w:tr>
      <w:bookmarkEnd w:id="3"/>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i/>
                <w:sz w:val="22"/>
                <w:szCs w:val="22"/>
              </w:rPr>
            </w:pPr>
            <w:r w:rsidRPr="00C50065">
              <w:rPr>
                <w:rFonts w:asciiTheme="minorHAnsi" w:hAnsiTheme="minorHAnsi" w:cstheme="minorHAnsi"/>
                <w:sz w:val="22"/>
                <w:szCs w:val="22"/>
              </w:rPr>
              <w:t xml:space="preserve">Ensure curriculum is planned and sequenced to new knowledge and skills are built on what has been taught and learned before – </w:t>
            </w:r>
            <w:r w:rsidRPr="00C50065">
              <w:rPr>
                <w:rFonts w:asciiTheme="minorHAnsi" w:hAnsiTheme="minorHAnsi" w:cstheme="minorHAnsi"/>
                <w:i/>
                <w:sz w:val="22"/>
                <w:szCs w:val="22"/>
              </w:rPr>
              <w:t>link to subject action plans</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Initial assessments take place to gauge prior knowledge / understanding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Planning is reflective of assessments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Adaptations seen on planning for not only less able but also higher achieving pupils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Assessment of progress at end of unit</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KB / DF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leads</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Prior knowledge assessments taking place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Progression of knowledge skills clearly identified by subject leaders and seen in planning</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Planning for progression is precise and appropriate to the needs of our children - enriching the curriculum </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Quality assure planning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work scrutiny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 Report to staff – highlighting good practice / areas for improvements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Assessment prior / post unit in books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Minutes of staff meeting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 report</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Ensure curriculum is not narrowed and where core subjects predominate they are firmly rooted in cross-curricular opportunities and provision</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Reading / Writing / Maths learning is taken into other subjects across the whole curriculum and links are made throughout the curriculum offering.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KB / DF</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Cross curricular work evident in pupils’ books  </w:t>
            </w:r>
          </w:p>
        </w:tc>
        <w:tc>
          <w:tcPr>
            <w:tcW w:w="2445"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work scrutiny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work</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 visit reports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RPr="00C50065" w:rsidTr="002612A0">
        <w:tc>
          <w:tcPr>
            <w:tcW w:w="15807" w:type="dxa"/>
            <w:gridSpan w:val="7"/>
          </w:tcPr>
          <w:p w:rsidR="006E1116" w:rsidRPr="00C50065" w:rsidRDefault="006E1116" w:rsidP="006E1116">
            <w:pPr>
              <w:rPr>
                <w:rFonts w:asciiTheme="minorHAnsi" w:hAnsiTheme="minorHAnsi" w:cstheme="minorHAnsi"/>
                <w:b/>
                <w:i/>
                <w:sz w:val="22"/>
                <w:szCs w:val="22"/>
              </w:rPr>
            </w:pPr>
            <w:r w:rsidRPr="00C50065">
              <w:rPr>
                <w:rFonts w:asciiTheme="minorHAnsi" w:hAnsiTheme="minorHAnsi" w:cstheme="minorHAnsi"/>
                <w:b/>
                <w:i/>
                <w:sz w:val="22"/>
                <w:szCs w:val="22"/>
              </w:rPr>
              <w:t>Key Priority 3</w:t>
            </w:r>
          </w:p>
          <w:p w:rsidR="006E1116" w:rsidRPr="00C50065" w:rsidRDefault="006E1116" w:rsidP="006E1116">
            <w:pPr>
              <w:rPr>
                <w:rFonts w:asciiTheme="minorHAnsi" w:hAnsiTheme="minorHAnsi" w:cstheme="minorHAnsi"/>
                <w:b/>
                <w:i/>
                <w:sz w:val="22"/>
                <w:szCs w:val="22"/>
              </w:rPr>
            </w:pPr>
            <w:r w:rsidRPr="00C50065">
              <w:rPr>
                <w:rFonts w:asciiTheme="minorHAnsi" w:hAnsiTheme="minorHAnsi" w:cstheme="minorHAnsi"/>
                <w:b/>
                <w:i/>
                <w:sz w:val="22"/>
                <w:szCs w:val="22"/>
              </w:rPr>
              <w:t>Leadership &amp; Management:</w:t>
            </w:r>
          </w:p>
          <w:p w:rsidR="006E1116" w:rsidRPr="00C50065" w:rsidRDefault="006E1116" w:rsidP="006E1116">
            <w:pPr>
              <w:rPr>
                <w:rFonts w:asciiTheme="minorHAnsi" w:hAnsiTheme="minorHAnsi" w:cs="Tahoma"/>
                <w:b/>
                <w:sz w:val="22"/>
                <w:szCs w:val="22"/>
              </w:rPr>
            </w:pPr>
            <w:r w:rsidRPr="00C50065">
              <w:rPr>
                <w:rFonts w:asciiTheme="minorHAnsi" w:hAnsiTheme="minorHAnsi" w:cs="Tahoma"/>
                <w:b/>
                <w:sz w:val="22"/>
                <w:szCs w:val="22"/>
              </w:rPr>
              <w:t>Objective: To develop capacity of middle/subject leaders commensurate with expectations of the new Ofsted inspection framework</w:t>
            </w:r>
          </w:p>
          <w:p w:rsidR="006E1116" w:rsidRPr="00C50065" w:rsidRDefault="006E1116" w:rsidP="006E1116">
            <w:pPr>
              <w:rPr>
                <w:rFonts w:asciiTheme="minorHAnsi" w:hAnsiTheme="minorHAnsi" w:cs="Tahoma"/>
                <w:i/>
                <w:sz w:val="22"/>
                <w:szCs w:val="22"/>
              </w:rPr>
            </w:pPr>
            <w:r w:rsidRPr="00C50065">
              <w:rPr>
                <w:rFonts w:asciiTheme="minorHAnsi" w:hAnsiTheme="minorHAnsi" w:cs="Tahoma"/>
                <w:b/>
                <w:sz w:val="22"/>
                <w:szCs w:val="22"/>
              </w:rPr>
              <w:t xml:space="preserve"> Rationale</w:t>
            </w:r>
            <w:r w:rsidRPr="00C50065">
              <w:rPr>
                <w:rFonts w:asciiTheme="minorHAnsi" w:hAnsiTheme="minorHAnsi" w:cs="Tahoma"/>
                <w:sz w:val="22"/>
                <w:szCs w:val="22"/>
              </w:rPr>
              <w:t xml:space="preserve">: To build further on the success and developments of senior / middle leaders / governors to further develop skills and impact, whilst continuing to drive the school forward. Ofsted inspection 2019 highlighted the need for training, leaders priorities are precise, monitored closely and robustly reviewed for impact. </w:t>
            </w:r>
            <w:r w:rsidRPr="00C50065">
              <w:rPr>
                <w:rFonts w:asciiTheme="minorHAnsi" w:hAnsiTheme="minorHAnsi" w:cs="Tahoma"/>
                <w:i/>
                <w:sz w:val="22"/>
                <w:szCs w:val="22"/>
              </w:rPr>
              <w:t>The new Ofsted inspection framework has placed quality of education at the heart of its inspection arrangements. It raises the profile and importance of middle leaders as they will become the focal point of discussions with inspectors during all inspections</w:t>
            </w:r>
          </w:p>
          <w:p w:rsidR="006E1116" w:rsidRPr="00C50065" w:rsidRDefault="006E1116" w:rsidP="006E1116">
            <w:pPr>
              <w:suppressAutoHyphens/>
              <w:autoSpaceDN w:val="0"/>
              <w:textAlignment w:val="baseline"/>
              <w:rPr>
                <w:rFonts w:asciiTheme="minorHAnsi" w:hAnsiTheme="minorHAnsi" w:cstheme="minorHAnsi"/>
                <w:b/>
                <w:i/>
                <w:sz w:val="22"/>
                <w:szCs w:val="22"/>
              </w:rPr>
            </w:pPr>
          </w:p>
        </w:tc>
      </w:tr>
      <w:tr w:rsidR="006E1116" w:rsidRPr="00C50065" w:rsidTr="00A50BD2">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Actions:</w:t>
            </w:r>
          </w:p>
        </w:tc>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How</w:t>
            </w:r>
          </w:p>
        </w:tc>
        <w:tc>
          <w:tcPr>
            <w:tcW w:w="1021"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w:t>
            </w:r>
          </w:p>
        </w:tc>
        <w:tc>
          <w:tcPr>
            <w:tcW w:w="2274" w:type="dxa"/>
            <w:shd w:val="clear" w:color="auto" w:fill="00B0F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1 – March 2021</w:t>
            </w:r>
          </w:p>
        </w:tc>
        <w:tc>
          <w:tcPr>
            <w:tcW w:w="2445" w:type="dxa"/>
            <w:shd w:val="clear" w:color="auto" w:fill="0070C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2 –</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July 2021</w:t>
            </w:r>
          </w:p>
        </w:tc>
        <w:tc>
          <w:tcPr>
            <w:tcW w:w="2445" w:type="dxa"/>
            <w:shd w:val="clear" w:color="auto" w:fill="FFFF0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Leader’s monitoring</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(Term 1)</w:t>
            </w:r>
          </w:p>
        </w:tc>
        <w:tc>
          <w:tcPr>
            <w:tcW w:w="2446" w:type="dxa"/>
            <w:shd w:val="clear" w:color="auto" w:fill="00B05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Evidence</w:t>
            </w:r>
          </w:p>
        </w:tc>
      </w:tr>
      <w:tr w:rsidR="006E1116" w:rsidRPr="00C50065" w:rsidTr="00A50BD2">
        <w:trPr>
          <w:trHeight w:val="1688"/>
        </w:trPr>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Rigorous monitoring, planning and evaluation systems for all leaders -identifying the strengths and areas for development within a subject and ensuring priorities for improvement are precise, monitored closely and robustly reviewed for impact</w:t>
            </w:r>
          </w:p>
          <w:p w:rsidR="006E1116" w:rsidRPr="00C50065" w:rsidRDefault="006E1116" w:rsidP="006E1116">
            <w:pPr>
              <w:autoSpaceDE w:val="0"/>
              <w:autoSpaceDN w:val="0"/>
              <w:adjustRightInd w:val="0"/>
              <w:rPr>
                <w:rFonts w:asciiTheme="minorHAnsi" w:hAnsiTheme="minorHAnsi" w:cstheme="minorHAnsi"/>
                <w:b/>
                <w:i/>
                <w:sz w:val="22"/>
                <w:szCs w:val="22"/>
              </w:rPr>
            </w:pPr>
            <w:r w:rsidRPr="00C50065">
              <w:rPr>
                <w:rFonts w:asciiTheme="minorHAnsi" w:hAnsiTheme="minorHAnsi" w:cstheme="minorHAnsi"/>
                <w:sz w:val="22"/>
                <w:szCs w:val="22"/>
              </w:rPr>
              <w:t xml:space="preserve">– </w:t>
            </w:r>
            <w:r w:rsidRPr="00C50065">
              <w:rPr>
                <w:rFonts w:asciiTheme="minorHAnsi" w:hAnsiTheme="minorHAnsi" w:cstheme="minorHAnsi"/>
                <w:i/>
                <w:sz w:val="22"/>
                <w:szCs w:val="22"/>
              </w:rPr>
              <w:t>link to English / Maths / SEND action plans</w:t>
            </w: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Robust quality cycle in place for leaders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Time for leaders to carry out MPE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 Area action plans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Learning walks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interviews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Conversations with staff</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Pupils work</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Observations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Data analysis</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 </w:t>
            </w:r>
          </w:p>
        </w:tc>
        <w:tc>
          <w:tcPr>
            <w:tcW w:w="1021"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Senior and middle leaders are effectively planning, monitoring and evaluating in their area of responsibility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Impact of actions is evidential and shared effectively with other leaders and Governors</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Leaders are highly motivated and aspirational - their actions are making a positive difference across the whole school - providing rigorous challenge for improvement</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SLT Monitor precision and rigour of leaders plans and outcomes from monitoring activities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DF report to Governors will give explicit details and evaluation of quality of leadership</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Leaders plans and PDPs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Monitoring files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Subject Governor visit reports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Leaders reports to governors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SEP visit reports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Governors increase their accountability of leaders, focused clearly on current pupils progress and accurately reviewing leaders’ actions for improvement</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Using Insight to track pupil progress</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Identification of pupil groups (</w:t>
            </w:r>
            <w:proofErr w:type="spellStart"/>
            <w:r w:rsidRPr="00C50065">
              <w:rPr>
                <w:rFonts w:asciiTheme="minorHAnsi" w:hAnsiTheme="minorHAnsi" w:cstheme="minorHAnsi"/>
                <w:bCs/>
                <w:iCs/>
                <w:sz w:val="22"/>
                <w:szCs w:val="22"/>
              </w:rPr>
              <w:t>eg</w:t>
            </w:r>
            <w:proofErr w:type="spellEnd"/>
            <w:r w:rsidRPr="00C50065">
              <w:rPr>
                <w:rFonts w:asciiTheme="minorHAnsi" w:hAnsiTheme="minorHAnsi" w:cstheme="minorHAnsi"/>
                <w:bCs/>
                <w:iCs/>
                <w:sz w:val="22"/>
                <w:szCs w:val="22"/>
              </w:rPr>
              <w:t xml:space="preserve"> SEND)</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Identification of underperforming Year groups</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Middle leader presentations and Q&amp;A QL committee</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Subject link meetings with middle leaders</w:t>
            </w:r>
          </w:p>
        </w:tc>
        <w:tc>
          <w:tcPr>
            <w:tcW w:w="1021"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274"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Impact on all groups of pupils who are not making sufficient progress in Maths measured using Insight and Toolkit (for SEND)</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Informed challenge based on agreed data parameters</w:t>
            </w:r>
          </w:p>
        </w:tc>
        <w:tc>
          <w:tcPr>
            <w:tcW w:w="2445"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Measured progress of all pupil groups using data</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Year group performance compared</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Regular liaison between middle leaders/SLT and Governors through the QL committee</w:t>
            </w:r>
          </w:p>
        </w:tc>
        <w:tc>
          <w:tcPr>
            <w:tcW w:w="2446"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Insight tracker , BT tracker, Key Stage assessments</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External school data:</w:t>
            </w: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FFT</w:t>
            </w: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IDS</w:t>
            </w: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Dorset LA</w:t>
            </w: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DFE</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SEP reports</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Work books</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Governors have a clear understanding of the Quality of Education and their robust monitoring for impact portrays this</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Through regular visits/learning walks/meetings, Governors gather experience and knowledge which is shared through their committees.</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Regular data inspection, book inspections and questioning of staff</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In depth review of curriculum content and the 3 I’s with DF/SLT</w:t>
            </w:r>
          </w:p>
          <w:p w:rsidR="006E1116" w:rsidRPr="00C50065" w:rsidRDefault="006E1116" w:rsidP="006E1116">
            <w:pPr>
              <w:autoSpaceDE w:val="0"/>
              <w:autoSpaceDN w:val="0"/>
              <w:adjustRightInd w:val="0"/>
              <w:rPr>
                <w:rFonts w:asciiTheme="minorHAnsi" w:hAnsiTheme="minorHAnsi" w:cstheme="minorHAnsi"/>
                <w:bCs/>
                <w:iCs/>
                <w:sz w:val="22"/>
                <w:szCs w:val="22"/>
              </w:rPr>
            </w:pPr>
          </w:p>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Regular review of curriculum intent, implementation, impact by Q of L and FGB</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274" w:type="dxa"/>
          </w:tcPr>
          <w:p w:rsidR="006E1116" w:rsidRPr="00C50065" w:rsidRDefault="006E1116" w:rsidP="006E1116">
            <w:pPr>
              <w:autoSpaceDE w:val="0"/>
              <w:autoSpaceDN w:val="0"/>
              <w:adjustRightInd w:val="0"/>
              <w:rPr>
                <w:rFonts w:asciiTheme="minorHAnsi" w:hAnsiTheme="minorHAnsi" w:cstheme="minorHAnsi"/>
                <w:bCs/>
                <w:iCs/>
                <w:sz w:val="22"/>
                <w:szCs w:val="22"/>
              </w:rPr>
            </w:pPr>
            <w:r w:rsidRPr="00C50065">
              <w:rPr>
                <w:rFonts w:asciiTheme="minorHAnsi" w:hAnsiTheme="minorHAnsi" w:cstheme="minorHAnsi"/>
                <w:bCs/>
                <w:iCs/>
                <w:sz w:val="22"/>
                <w:szCs w:val="22"/>
              </w:rPr>
              <w:t>Further strengthened and informed dialogue between staff and Governors established on mutual respect and trust.</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Governors demonstrate an understanding of the curriculum, its intent and its delivery by informed questions and challenge to leaders.</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bCs/>
                <w:iCs/>
                <w:sz w:val="22"/>
                <w:szCs w:val="22"/>
              </w:rPr>
              <w:t>Governor meeting minutes and log of Governor school activity</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 meeting minutes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Reports of visits from link governors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RPr="00C50065" w:rsidTr="002612A0">
        <w:tc>
          <w:tcPr>
            <w:tcW w:w="15807" w:type="dxa"/>
            <w:gridSpan w:val="7"/>
          </w:tcPr>
          <w:p w:rsidR="006E1116" w:rsidRPr="00C50065" w:rsidRDefault="006E1116" w:rsidP="006E1116">
            <w:pPr>
              <w:rPr>
                <w:rFonts w:asciiTheme="minorHAnsi" w:hAnsiTheme="minorHAnsi" w:cstheme="minorHAnsi"/>
                <w:b/>
                <w:i/>
                <w:sz w:val="22"/>
                <w:szCs w:val="22"/>
              </w:rPr>
            </w:pPr>
            <w:r w:rsidRPr="00C50065">
              <w:rPr>
                <w:rFonts w:asciiTheme="minorHAnsi" w:hAnsiTheme="minorHAnsi" w:cstheme="minorHAnsi"/>
                <w:b/>
                <w:i/>
                <w:sz w:val="22"/>
                <w:szCs w:val="22"/>
              </w:rPr>
              <w:t xml:space="preserve">Priority 4 </w:t>
            </w:r>
            <w:r w:rsidRPr="00C50065">
              <w:rPr>
                <w:rFonts w:asciiTheme="minorHAnsi" w:hAnsiTheme="minorHAnsi" w:cs="Tahoma"/>
                <w:b/>
                <w:i/>
                <w:sz w:val="22"/>
                <w:szCs w:val="22"/>
              </w:rPr>
              <w:t>To develop programmes of work to ensure that pupils who have slipped in their learning by varying degrees since schools were closed to most children have the capacity to catch-up with their peers</w:t>
            </w:r>
          </w:p>
          <w:p w:rsidR="006E1116" w:rsidRPr="00C50065" w:rsidRDefault="006E1116" w:rsidP="006E1116">
            <w:pPr>
              <w:rPr>
                <w:rFonts w:asciiTheme="minorHAnsi" w:hAnsiTheme="minorHAnsi" w:cs="Tahoma"/>
                <w:b/>
                <w:sz w:val="22"/>
                <w:szCs w:val="22"/>
              </w:rPr>
            </w:pPr>
            <w:r w:rsidRPr="00C50065">
              <w:rPr>
                <w:rFonts w:asciiTheme="minorHAnsi" w:hAnsiTheme="minorHAnsi" w:cs="Tahoma"/>
                <w:b/>
                <w:sz w:val="22"/>
                <w:szCs w:val="22"/>
              </w:rPr>
              <w:t xml:space="preserve">Rationale: </w:t>
            </w:r>
            <w:r w:rsidRPr="00C50065">
              <w:rPr>
                <w:rFonts w:asciiTheme="minorHAnsi" w:hAnsiTheme="minorHAnsi" w:cs="Tahoma"/>
                <w:sz w:val="22"/>
                <w:szCs w:val="22"/>
              </w:rPr>
              <w:t>As a school we have identified a number of children whose learning has slipped during lockdown – having had varying experiences of home learning / lockdown. Ofsted research confirms that most pupils have neither thrived nor significantly suffered since March 2020- but it’s clear there has been a negative impact, particularly on their educational development. It is essential that appropriate steps are taken to implement actions so that catch-up opportunities are available for identified pupils across the school</w:t>
            </w:r>
          </w:p>
          <w:p w:rsidR="006E1116" w:rsidRPr="00C50065" w:rsidRDefault="006E1116" w:rsidP="006E1116">
            <w:pPr>
              <w:autoSpaceDE w:val="0"/>
              <w:autoSpaceDN w:val="0"/>
              <w:adjustRightInd w:val="0"/>
              <w:ind w:left="720"/>
              <w:rPr>
                <w:rFonts w:asciiTheme="minorHAnsi" w:hAnsiTheme="minorHAnsi" w:cstheme="minorHAnsi"/>
                <w:b/>
                <w:i/>
                <w:sz w:val="22"/>
                <w:szCs w:val="22"/>
              </w:rPr>
            </w:pPr>
          </w:p>
        </w:tc>
      </w:tr>
      <w:tr w:rsidR="006E1116" w:rsidRPr="00C50065" w:rsidTr="00A50BD2">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Actions:</w:t>
            </w:r>
          </w:p>
        </w:tc>
        <w:tc>
          <w:tcPr>
            <w:tcW w:w="2588"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How</w:t>
            </w:r>
          </w:p>
        </w:tc>
        <w:tc>
          <w:tcPr>
            <w:tcW w:w="1021" w:type="dxa"/>
            <w:shd w:val="clear" w:color="auto" w:fill="FFFFFF" w:themeFill="background1"/>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w:t>
            </w:r>
          </w:p>
        </w:tc>
        <w:tc>
          <w:tcPr>
            <w:tcW w:w="2274" w:type="dxa"/>
            <w:shd w:val="clear" w:color="auto" w:fill="00B0F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1 – March 2021</w:t>
            </w:r>
          </w:p>
        </w:tc>
        <w:tc>
          <w:tcPr>
            <w:tcW w:w="2445" w:type="dxa"/>
            <w:shd w:val="clear" w:color="auto" w:fill="0070C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Impact 2 –</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July 2021</w:t>
            </w:r>
          </w:p>
        </w:tc>
        <w:tc>
          <w:tcPr>
            <w:tcW w:w="2445" w:type="dxa"/>
            <w:shd w:val="clear" w:color="auto" w:fill="FFFF0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Leader’s monitoring</w:t>
            </w:r>
          </w:p>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(Term 1)</w:t>
            </w:r>
          </w:p>
        </w:tc>
        <w:tc>
          <w:tcPr>
            <w:tcW w:w="2446" w:type="dxa"/>
            <w:shd w:val="clear" w:color="auto" w:fill="00B050"/>
          </w:tcPr>
          <w:p w:rsidR="006E1116" w:rsidRPr="00C50065" w:rsidRDefault="006E1116" w:rsidP="006E1116">
            <w:pPr>
              <w:jc w:val="center"/>
              <w:rPr>
                <w:rFonts w:asciiTheme="minorHAnsi" w:hAnsiTheme="minorHAnsi" w:cs="Arial"/>
                <w:b/>
                <w:bCs/>
                <w:sz w:val="22"/>
                <w:szCs w:val="22"/>
              </w:rPr>
            </w:pPr>
            <w:r w:rsidRPr="00C50065">
              <w:rPr>
                <w:rFonts w:asciiTheme="minorHAnsi" w:hAnsiTheme="minorHAnsi" w:cs="Arial"/>
                <w:b/>
                <w:bCs/>
                <w:sz w:val="22"/>
                <w:szCs w:val="22"/>
              </w:rPr>
              <w:t>Evidence</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Clear identification of children who have slipped behind in their learning</w:t>
            </w: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Use of formative and summative assessment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Discussions with children during learning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Analysis of Insight data</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Regularly looking at pupils work</w:t>
            </w: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SLT</w:t>
            </w:r>
          </w:p>
          <w:p w:rsidR="006E1116" w:rsidRPr="00C50065" w:rsidRDefault="006E1116" w:rsidP="006E1116">
            <w:pPr>
              <w:autoSpaceDE w:val="0"/>
              <w:autoSpaceDN w:val="0"/>
              <w:adjustRightInd w:val="0"/>
              <w:rPr>
                <w:rFonts w:asciiTheme="minorHAnsi" w:hAnsiTheme="minorHAnsi" w:cstheme="minorHAnsi"/>
                <w:sz w:val="22"/>
                <w:szCs w:val="22"/>
              </w:rPr>
            </w:pP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Clear list of catch up interventions taking place across the school and pupils identified fully engaging with sessions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Planning for Catch up in place and tracking sheets being completed</w:t>
            </w: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Leaders have good knowledge of where children are sitting in their learning and bottom 20% identified</w:t>
            </w:r>
          </w:p>
          <w:p w:rsidR="006E1116" w:rsidRPr="00C50065" w:rsidRDefault="006E1116" w:rsidP="006E1116">
            <w:pPr>
              <w:autoSpaceDE w:val="0"/>
              <w:autoSpaceDN w:val="0"/>
              <w:adjustRightInd w:val="0"/>
              <w:rPr>
                <w:rFonts w:asciiTheme="minorHAnsi" w:hAnsiTheme="minorHAnsi" w:cstheme="minorHAnsi"/>
                <w:b/>
                <w:i/>
                <w:sz w:val="22"/>
                <w:szCs w:val="22"/>
              </w:rPr>
            </w:pPr>
          </w:p>
          <w:p w:rsidR="006E1116" w:rsidRPr="00C50065" w:rsidRDefault="006E1116" w:rsidP="006E1116">
            <w:pPr>
              <w:autoSpaceDE w:val="0"/>
              <w:autoSpaceDN w:val="0"/>
              <w:adjustRightInd w:val="0"/>
              <w:rPr>
                <w:rFonts w:asciiTheme="minorHAnsi" w:hAnsiTheme="minorHAnsi" w:cstheme="minorHAnsi"/>
                <w:b/>
                <w:i/>
                <w:sz w:val="22"/>
                <w:szCs w:val="22"/>
              </w:rPr>
            </w:pP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Gathering of evidence on groups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Data analysis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Discussions with staff</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programme sheets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Leaders have reports of delivery and impact</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Data drops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forms completed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Formative assessment </w:t>
            </w:r>
            <w:proofErr w:type="spellStart"/>
            <w:r w:rsidRPr="00C50065">
              <w:rPr>
                <w:rFonts w:asciiTheme="minorHAnsi" w:hAnsiTheme="minorHAnsi" w:cstheme="minorHAnsi"/>
                <w:sz w:val="22"/>
                <w:szCs w:val="22"/>
              </w:rPr>
              <w:t>eg</w:t>
            </w:r>
            <w:proofErr w:type="spellEnd"/>
            <w:r w:rsidRPr="00C50065">
              <w:rPr>
                <w:rFonts w:asciiTheme="minorHAnsi" w:hAnsiTheme="minorHAnsi" w:cstheme="minorHAnsi"/>
                <w:sz w:val="22"/>
                <w:szCs w:val="22"/>
              </w:rPr>
              <w:t xml:space="preserve"> questions posed / responses given</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Close contacted formed with families of pupils receiving catch up programmes of work</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Class teacher to have initial phone conversation to inform parents – follow up conversations as needed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Clear targets set which are discussed with and </w:t>
            </w:r>
            <w:r w:rsidRPr="00C50065">
              <w:rPr>
                <w:rFonts w:asciiTheme="minorHAnsi" w:hAnsiTheme="minorHAnsi" w:cstheme="minorHAnsi"/>
                <w:sz w:val="22"/>
                <w:szCs w:val="22"/>
              </w:rPr>
              <w:lastRenderedPageBreak/>
              <w:t>understood by parents and children</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DF to offer any parent consultations if required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Review regularly and update parents</w:t>
            </w: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lastRenderedPageBreak/>
              <w:t>Teaching staff</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Parents aware of pupils needs / areas for improvements – support taking place at home based on targets discussed</w:t>
            </w:r>
          </w:p>
        </w:tc>
        <w:tc>
          <w:tcPr>
            <w:tcW w:w="2445"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DF assure conversations have taken place – look at logs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Parent catch up form evidencing calls / conversations with parents / meetings / awareness and understanding of programme and next steps</w:t>
            </w:r>
          </w:p>
        </w:tc>
      </w:tr>
      <w:tr w:rsidR="006E1116" w:rsidRPr="00C50065"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Regular assessment of progress made by pupils in catch up programmes</w:t>
            </w:r>
          </w:p>
          <w:p w:rsidR="006E1116" w:rsidRPr="00C50065" w:rsidRDefault="006E1116" w:rsidP="006E1116">
            <w:pPr>
              <w:autoSpaceDE w:val="0"/>
              <w:autoSpaceDN w:val="0"/>
              <w:adjustRightInd w:val="0"/>
              <w:rPr>
                <w:rFonts w:asciiTheme="minorHAnsi" w:hAnsiTheme="minorHAnsi" w:cstheme="minorHAnsi"/>
                <w:b/>
                <w:i/>
                <w:sz w:val="22"/>
                <w:szCs w:val="22"/>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Ongoing from each session</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Robust monitoring</w:t>
            </w: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intervention plans produced by staff and completed – clearly identifying starting / end points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leads (CC KS2 / KB KS1) to meet with Class teacher to inform them of impact of delivery</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Discussions surrounding further Catch up if required / next steps identified</w:t>
            </w: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Staff</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Assessments have taken place identifying progress of pupils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Further Catch up in place if required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Pupils showing accelerated progress from starting points of Catch up programme</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b/>
                <w:i/>
                <w:sz w:val="22"/>
                <w:szCs w:val="22"/>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CC / KB - DF to meet with Catch up leads for report – discuss individual children</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intervention plans – showing starting / end points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Feedback from catch up lead</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Insight tracker</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Governor scrutiny of Insight data</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Work looks</w:t>
            </w:r>
          </w:p>
          <w:p w:rsidR="006E1116" w:rsidRPr="00C50065" w:rsidRDefault="006E1116" w:rsidP="006E1116">
            <w:pPr>
              <w:autoSpaceDE w:val="0"/>
              <w:autoSpaceDN w:val="0"/>
              <w:adjustRightInd w:val="0"/>
              <w:rPr>
                <w:rFonts w:asciiTheme="minorHAnsi" w:hAnsiTheme="minorHAnsi" w:cstheme="minorHAnsi"/>
                <w:sz w:val="22"/>
                <w:szCs w:val="22"/>
              </w:rPr>
            </w:pPr>
          </w:p>
        </w:tc>
      </w:tr>
      <w:tr w:rsidR="006E1116" w:rsidTr="00A50BD2">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Catch up leaders to work closely with subject leaders to ensure curriculum is not becoming narrowed for catch up learners</w:t>
            </w:r>
          </w:p>
          <w:p w:rsidR="006E1116" w:rsidRPr="00C50065" w:rsidRDefault="006E1116" w:rsidP="006E1116">
            <w:pPr>
              <w:autoSpaceDE w:val="0"/>
              <w:autoSpaceDN w:val="0"/>
              <w:adjustRightInd w:val="0"/>
              <w:rPr>
                <w:rFonts w:asciiTheme="minorHAnsi" w:hAnsiTheme="minorHAnsi" w:cstheme="minorHAnsi"/>
                <w:b/>
                <w:i/>
              </w:rPr>
            </w:pPr>
          </w:p>
          <w:p w:rsidR="006E1116" w:rsidRPr="00C50065" w:rsidRDefault="006E1116" w:rsidP="006E1116">
            <w:pPr>
              <w:autoSpaceDE w:val="0"/>
              <w:autoSpaceDN w:val="0"/>
              <w:adjustRightInd w:val="0"/>
              <w:rPr>
                <w:rFonts w:asciiTheme="minorHAnsi" w:hAnsiTheme="minorHAnsi" w:cstheme="minorHAnsi"/>
                <w:b/>
                <w:i/>
              </w:rPr>
            </w:pPr>
          </w:p>
          <w:p w:rsidR="006E1116" w:rsidRPr="00C50065" w:rsidRDefault="006E1116" w:rsidP="006E1116">
            <w:pPr>
              <w:autoSpaceDE w:val="0"/>
              <w:autoSpaceDN w:val="0"/>
              <w:adjustRightInd w:val="0"/>
              <w:rPr>
                <w:rFonts w:asciiTheme="minorHAnsi" w:hAnsiTheme="minorHAnsi" w:cstheme="minorHAnsi"/>
                <w:b/>
                <w:i/>
              </w:rPr>
            </w:pPr>
          </w:p>
          <w:p w:rsidR="006E1116" w:rsidRPr="00C50065" w:rsidRDefault="006E1116" w:rsidP="006E1116">
            <w:pPr>
              <w:autoSpaceDE w:val="0"/>
              <w:autoSpaceDN w:val="0"/>
              <w:adjustRightInd w:val="0"/>
              <w:rPr>
                <w:rFonts w:asciiTheme="minorHAnsi" w:hAnsiTheme="minorHAnsi" w:cstheme="minorHAnsi"/>
                <w:b/>
                <w:i/>
              </w:rPr>
            </w:pPr>
          </w:p>
        </w:tc>
        <w:tc>
          <w:tcPr>
            <w:tcW w:w="2588"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Ensure Catch up taking place at different times during day – excluding key learning</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Timetabling </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p>
        </w:tc>
        <w:tc>
          <w:tcPr>
            <w:tcW w:w="1021"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CC / KB</w:t>
            </w:r>
          </w:p>
        </w:tc>
        <w:tc>
          <w:tcPr>
            <w:tcW w:w="2274"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 work look show pupils are still accessing a broad, balanced curriculum</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 xml:space="preserve"> </w:t>
            </w:r>
          </w:p>
        </w:tc>
        <w:tc>
          <w:tcPr>
            <w:tcW w:w="2445" w:type="dxa"/>
          </w:tcPr>
          <w:p w:rsidR="006E1116" w:rsidRPr="00C50065" w:rsidRDefault="006E1116" w:rsidP="006E1116">
            <w:pPr>
              <w:autoSpaceDE w:val="0"/>
              <w:autoSpaceDN w:val="0"/>
              <w:adjustRightInd w:val="0"/>
              <w:rPr>
                <w:rFonts w:asciiTheme="minorHAnsi" w:hAnsiTheme="minorHAnsi" w:cstheme="minorHAnsi"/>
                <w:b/>
                <w:i/>
              </w:rPr>
            </w:pPr>
          </w:p>
        </w:tc>
        <w:tc>
          <w:tcPr>
            <w:tcW w:w="2445"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CC / KB to look at timetables of Catch up  - conversations with staff if key learning being missed</w:t>
            </w:r>
          </w:p>
        </w:tc>
        <w:tc>
          <w:tcPr>
            <w:tcW w:w="2446" w:type="dxa"/>
          </w:tcPr>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Timetables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Pupils work  - leaders / Governors / external</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Pr="00C50065"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Conversations with class teachers</w:t>
            </w:r>
          </w:p>
          <w:p w:rsidR="006E1116" w:rsidRPr="00C50065" w:rsidRDefault="006E1116" w:rsidP="006E1116">
            <w:pPr>
              <w:autoSpaceDE w:val="0"/>
              <w:autoSpaceDN w:val="0"/>
              <w:adjustRightInd w:val="0"/>
              <w:rPr>
                <w:rFonts w:asciiTheme="minorHAnsi" w:hAnsiTheme="minorHAnsi" w:cstheme="minorHAnsi"/>
                <w:sz w:val="22"/>
                <w:szCs w:val="22"/>
              </w:rPr>
            </w:pPr>
          </w:p>
          <w:p w:rsidR="006E1116" w:rsidRDefault="006E1116" w:rsidP="006E1116">
            <w:pPr>
              <w:autoSpaceDE w:val="0"/>
              <w:autoSpaceDN w:val="0"/>
              <w:adjustRightInd w:val="0"/>
              <w:rPr>
                <w:rFonts w:asciiTheme="minorHAnsi" w:hAnsiTheme="minorHAnsi" w:cstheme="minorHAnsi"/>
                <w:sz w:val="22"/>
                <w:szCs w:val="22"/>
              </w:rPr>
            </w:pPr>
            <w:r w:rsidRPr="00C50065">
              <w:rPr>
                <w:rFonts w:asciiTheme="minorHAnsi" w:hAnsiTheme="minorHAnsi" w:cstheme="minorHAnsi"/>
                <w:sz w:val="22"/>
                <w:szCs w:val="22"/>
              </w:rPr>
              <w:t>FGB catch up review</w:t>
            </w:r>
          </w:p>
          <w:p w:rsidR="006E1116" w:rsidRDefault="006E1116" w:rsidP="006E1116">
            <w:pPr>
              <w:autoSpaceDE w:val="0"/>
              <w:autoSpaceDN w:val="0"/>
              <w:adjustRightInd w:val="0"/>
              <w:rPr>
                <w:rFonts w:asciiTheme="minorHAnsi" w:hAnsiTheme="minorHAnsi" w:cstheme="minorHAnsi"/>
                <w:sz w:val="22"/>
                <w:szCs w:val="22"/>
              </w:rPr>
            </w:pPr>
          </w:p>
          <w:p w:rsidR="006E1116" w:rsidRPr="005A6756" w:rsidRDefault="006E1116" w:rsidP="006E1116">
            <w:pPr>
              <w:autoSpaceDE w:val="0"/>
              <w:autoSpaceDN w:val="0"/>
              <w:adjustRightInd w:val="0"/>
              <w:rPr>
                <w:rFonts w:asciiTheme="minorHAnsi" w:hAnsiTheme="minorHAnsi" w:cstheme="minorHAnsi"/>
                <w:sz w:val="22"/>
                <w:szCs w:val="22"/>
              </w:rPr>
            </w:pPr>
          </w:p>
        </w:tc>
      </w:tr>
    </w:tbl>
    <w:p w:rsidR="00B41D98" w:rsidRPr="00B41D98" w:rsidRDefault="00B41D98" w:rsidP="00C50065">
      <w:pPr>
        <w:rPr>
          <w:rFonts w:asciiTheme="minorHAnsi" w:hAnsiTheme="minorHAnsi" w:cstheme="minorHAnsi"/>
          <w:sz w:val="28"/>
          <w:szCs w:val="28"/>
        </w:rPr>
      </w:pPr>
    </w:p>
    <w:sectPr w:rsidR="00B41D98" w:rsidRPr="00B41D98" w:rsidSect="001709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8"/>
      </v:shape>
    </w:pict>
  </w:numPicBullet>
  <w:numPicBullet w:numPicBulletId="1">
    <w:pict>
      <v:shape id="_x0000_i1033" type="#_x0000_t75" style="width:11.25pt;height:11.25pt" o:bullet="t">
        <v:imagedata r:id="rId2" o:title=""/>
      </v:shape>
    </w:pict>
  </w:numPicBullet>
  <w:abstractNum w:abstractNumId="0" w15:restartNumberingAfterBreak="0">
    <w:nsid w:val="0084720F"/>
    <w:multiLevelType w:val="hybridMultilevel"/>
    <w:tmpl w:val="32622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11EB6"/>
    <w:multiLevelType w:val="hybridMultilevel"/>
    <w:tmpl w:val="F3F0EC7C"/>
    <w:lvl w:ilvl="0" w:tplc="DE3AD16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48E6F9E"/>
    <w:multiLevelType w:val="hybridMultilevel"/>
    <w:tmpl w:val="9FF069A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 w15:restartNumberingAfterBreak="0">
    <w:nsid w:val="06435BCD"/>
    <w:multiLevelType w:val="hybridMultilevel"/>
    <w:tmpl w:val="DD8AA8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B073401"/>
    <w:multiLevelType w:val="hybridMultilevel"/>
    <w:tmpl w:val="85F2F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C6A6BCF"/>
    <w:multiLevelType w:val="hybridMultilevel"/>
    <w:tmpl w:val="594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24A3"/>
    <w:multiLevelType w:val="hybridMultilevel"/>
    <w:tmpl w:val="D6CE2F1A"/>
    <w:lvl w:ilvl="0" w:tplc="B8DEBD2C">
      <w:start w:val="4"/>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20610BE"/>
    <w:multiLevelType w:val="hybridMultilevel"/>
    <w:tmpl w:val="8370C7AA"/>
    <w:lvl w:ilvl="0" w:tplc="B816C950">
      <w:start w:val="2"/>
      <w:numFmt w:val="bullet"/>
      <w:lvlText w:val="-"/>
      <w:lvlJc w:val="left"/>
      <w:pPr>
        <w:tabs>
          <w:tab w:val="num" w:pos="1140"/>
        </w:tabs>
        <w:ind w:left="1140" w:hanging="360"/>
      </w:pPr>
      <w:rPr>
        <w:rFonts w:ascii="Arial" w:eastAsia="Times New Roman" w:hAnsi="Aria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start w:val="1"/>
      <w:numFmt w:val="bullet"/>
      <w:lvlText w:val=""/>
      <w:lvlJc w:val="left"/>
      <w:pPr>
        <w:tabs>
          <w:tab w:val="num" w:pos="3300"/>
        </w:tabs>
        <w:ind w:left="3300" w:hanging="360"/>
      </w:pPr>
      <w:rPr>
        <w:rFonts w:ascii="Symbol" w:hAnsi="Symbol" w:cs="Symbol" w:hint="default"/>
      </w:rPr>
    </w:lvl>
    <w:lvl w:ilvl="4" w:tplc="08090003">
      <w:start w:val="1"/>
      <w:numFmt w:val="bullet"/>
      <w:lvlText w:val="o"/>
      <w:lvlJc w:val="left"/>
      <w:pPr>
        <w:tabs>
          <w:tab w:val="num" w:pos="4020"/>
        </w:tabs>
        <w:ind w:left="4020" w:hanging="360"/>
      </w:pPr>
      <w:rPr>
        <w:rFonts w:ascii="Courier New" w:hAnsi="Courier New" w:cs="Courier New" w:hint="default"/>
      </w:rPr>
    </w:lvl>
    <w:lvl w:ilvl="5" w:tplc="08090005">
      <w:start w:val="1"/>
      <w:numFmt w:val="bullet"/>
      <w:lvlText w:val=""/>
      <w:lvlJc w:val="left"/>
      <w:pPr>
        <w:tabs>
          <w:tab w:val="num" w:pos="4740"/>
        </w:tabs>
        <w:ind w:left="4740" w:hanging="360"/>
      </w:pPr>
      <w:rPr>
        <w:rFonts w:ascii="Wingdings" w:hAnsi="Wingdings" w:cs="Wingdings" w:hint="default"/>
      </w:rPr>
    </w:lvl>
    <w:lvl w:ilvl="6" w:tplc="08090001">
      <w:start w:val="1"/>
      <w:numFmt w:val="bullet"/>
      <w:lvlText w:val=""/>
      <w:lvlJc w:val="left"/>
      <w:pPr>
        <w:tabs>
          <w:tab w:val="num" w:pos="5460"/>
        </w:tabs>
        <w:ind w:left="5460" w:hanging="360"/>
      </w:pPr>
      <w:rPr>
        <w:rFonts w:ascii="Symbol" w:hAnsi="Symbol" w:cs="Symbol" w:hint="default"/>
      </w:rPr>
    </w:lvl>
    <w:lvl w:ilvl="7" w:tplc="08090003">
      <w:start w:val="1"/>
      <w:numFmt w:val="bullet"/>
      <w:lvlText w:val="o"/>
      <w:lvlJc w:val="left"/>
      <w:pPr>
        <w:tabs>
          <w:tab w:val="num" w:pos="6180"/>
        </w:tabs>
        <w:ind w:left="6180" w:hanging="360"/>
      </w:pPr>
      <w:rPr>
        <w:rFonts w:ascii="Courier New" w:hAnsi="Courier New" w:cs="Courier New" w:hint="default"/>
      </w:rPr>
    </w:lvl>
    <w:lvl w:ilvl="8" w:tplc="08090005">
      <w:start w:val="1"/>
      <w:numFmt w:val="bullet"/>
      <w:lvlText w:val=""/>
      <w:lvlJc w:val="left"/>
      <w:pPr>
        <w:tabs>
          <w:tab w:val="num" w:pos="6900"/>
        </w:tabs>
        <w:ind w:left="6900" w:hanging="360"/>
      </w:pPr>
      <w:rPr>
        <w:rFonts w:ascii="Wingdings" w:hAnsi="Wingdings" w:cs="Wingdings" w:hint="default"/>
      </w:rPr>
    </w:lvl>
  </w:abstractNum>
  <w:abstractNum w:abstractNumId="8" w15:restartNumberingAfterBreak="0">
    <w:nsid w:val="1EE0281F"/>
    <w:multiLevelType w:val="multilevel"/>
    <w:tmpl w:val="EDD8F7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FFE0CEA"/>
    <w:multiLevelType w:val="hybridMultilevel"/>
    <w:tmpl w:val="4C12B050"/>
    <w:lvl w:ilvl="0" w:tplc="C116E2FA">
      <w:start w:val="3"/>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04D67A1"/>
    <w:multiLevelType w:val="multilevel"/>
    <w:tmpl w:val="8BEEBE06"/>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A10B51"/>
    <w:multiLevelType w:val="hybridMultilevel"/>
    <w:tmpl w:val="9B6AB3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4F3028"/>
    <w:multiLevelType w:val="hybridMultilevel"/>
    <w:tmpl w:val="44305D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077759"/>
    <w:multiLevelType w:val="hybridMultilevel"/>
    <w:tmpl w:val="8A0A1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8402D2"/>
    <w:multiLevelType w:val="hybridMultilevel"/>
    <w:tmpl w:val="AC86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B338C6"/>
    <w:multiLevelType w:val="hybridMultilevel"/>
    <w:tmpl w:val="7C12391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4410C"/>
    <w:multiLevelType w:val="hybridMultilevel"/>
    <w:tmpl w:val="DF86A950"/>
    <w:lvl w:ilvl="0" w:tplc="8EC48FCA">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8" w15:restartNumberingAfterBreak="0">
    <w:nsid w:val="402E6E7E"/>
    <w:multiLevelType w:val="hybridMultilevel"/>
    <w:tmpl w:val="67FA4F7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414C47BE"/>
    <w:multiLevelType w:val="hybridMultilevel"/>
    <w:tmpl w:val="2618B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3F00DBC"/>
    <w:multiLevelType w:val="hybridMultilevel"/>
    <w:tmpl w:val="50E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11CCA"/>
    <w:multiLevelType w:val="hybridMultilevel"/>
    <w:tmpl w:val="2CECE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855227F"/>
    <w:multiLevelType w:val="hybridMultilevel"/>
    <w:tmpl w:val="077EDC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9D07270"/>
    <w:multiLevelType w:val="hybridMultilevel"/>
    <w:tmpl w:val="F0AA41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4" w15:restartNumberingAfterBreak="0">
    <w:nsid w:val="49F33DBF"/>
    <w:multiLevelType w:val="hybridMultilevel"/>
    <w:tmpl w:val="315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626AD"/>
    <w:multiLevelType w:val="hybridMultilevel"/>
    <w:tmpl w:val="08B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847BA"/>
    <w:multiLevelType w:val="hybridMultilevel"/>
    <w:tmpl w:val="BC9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4E92"/>
    <w:multiLevelType w:val="hybridMultilevel"/>
    <w:tmpl w:val="F7262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07E1D"/>
    <w:multiLevelType w:val="multilevel"/>
    <w:tmpl w:val="C2FCF57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CE21E5"/>
    <w:multiLevelType w:val="hybridMultilevel"/>
    <w:tmpl w:val="F3C090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17504"/>
    <w:multiLevelType w:val="hybridMultilevel"/>
    <w:tmpl w:val="F3B27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1C5379"/>
    <w:multiLevelType w:val="hybridMultilevel"/>
    <w:tmpl w:val="00B227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D6D5C3F"/>
    <w:multiLevelType w:val="hybridMultilevel"/>
    <w:tmpl w:val="847AA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E977EDA"/>
    <w:multiLevelType w:val="hybridMultilevel"/>
    <w:tmpl w:val="997A79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F9A65B3"/>
    <w:multiLevelType w:val="multilevel"/>
    <w:tmpl w:val="969EAC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11D68E0"/>
    <w:multiLevelType w:val="hybridMultilevel"/>
    <w:tmpl w:val="8D28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53434"/>
    <w:multiLevelType w:val="hybridMultilevel"/>
    <w:tmpl w:val="ADFABC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2603FEA"/>
    <w:multiLevelType w:val="hybridMultilevel"/>
    <w:tmpl w:val="1AE2B31C"/>
    <w:lvl w:ilvl="0" w:tplc="4EFA5D84">
      <w:start w:val="1"/>
      <w:numFmt w:val="bullet"/>
      <w:lvlText w:val="-"/>
      <w:lvlJc w:val="left"/>
      <w:pPr>
        <w:ind w:left="576" w:hanging="360"/>
      </w:pPr>
      <w:rPr>
        <w:rFonts w:ascii="Calibri" w:eastAsia="Times New Roman" w:hAnsi="Calibri" w:cs="Calibri"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39" w15:restartNumberingAfterBreak="0">
    <w:nsid w:val="637A09CC"/>
    <w:multiLevelType w:val="hybridMultilevel"/>
    <w:tmpl w:val="15C444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C05B41"/>
    <w:multiLevelType w:val="hybridMultilevel"/>
    <w:tmpl w:val="121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0152E"/>
    <w:multiLevelType w:val="hybridMultilevel"/>
    <w:tmpl w:val="305C9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83770C"/>
    <w:multiLevelType w:val="hybridMultilevel"/>
    <w:tmpl w:val="AFB4FA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7C300F6B"/>
    <w:multiLevelType w:val="hybridMultilevel"/>
    <w:tmpl w:val="7E62E628"/>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4" w15:restartNumberingAfterBreak="0">
    <w:nsid w:val="7C87263E"/>
    <w:multiLevelType w:val="hybridMultilevel"/>
    <w:tmpl w:val="91DAF3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4312F7"/>
    <w:multiLevelType w:val="hybridMultilevel"/>
    <w:tmpl w:val="999683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15:restartNumberingAfterBreak="0">
    <w:nsid w:val="7F552C2D"/>
    <w:multiLevelType w:val="hybridMultilevel"/>
    <w:tmpl w:val="011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42"/>
  </w:num>
  <w:num w:numId="5">
    <w:abstractNumId w:val="0"/>
  </w:num>
  <w:num w:numId="6">
    <w:abstractNumId w:val="29"/>
  </w:num>
  <w:num w:numId="7">
    <w:abstractNumId w:val="18"/>
  </w:num>
  <w:num w:numId="8">
    <w:abstractNumId w:val="33"/>
  </w:num>
  <w:num w:numId="9">
    <w:abstractNumId w:val="17"/>
  </w:num>
  <w:num w:numId="10">
    <w:abstractNumId w:val="34"/>
  </w:num>
  <w:num w:numId="11">
    <w:abstractNumId w:val="32"/>
  </w:num>
  <w:num w:numId="12">
    <w:abstractNumId w:val="4"/>
  </w:num>
  <w:num w:numId="13">
    <w:abstractNumId w:val="43"/>
  </w:num>
  <w:num w:numId="14">
    <w:abstractNumId w:val="45"/>
  </w:num>
  <w:num w:numId="15">
    <w:abstractNumId w:val="19"/>
  </w:num>
  <w:num w:numId="16">
    <w:abstractNumId w:val="21"/>
  </w:num>
  <w:num w:numId="17">
    <w:abstractNumId w:val="22"/>
  </w:num>
  <w:num w:numId="18">
    <w:abstractNumId w:val="9"/>
  </w:num>
  <w:num w:numId="19">
    <w:abstractNumId w:val="1"/>
  </w:num>
  <w:num w:numId="20">
    <w:abstractNumId w:val="44"/>
  </w:num>
  <w:num w:numId="21">
    <w:abstractNumId w:val="11"/>
  </w:num>
  <w:num w:numId="22">
    <w:abstractNumId w:val="39"/>
  </w:num>
  <w:num w:numId="23">
    <w:abstractNumId w:val="7"/>
  </w:num>
  <w:num w:numId="24">
    <w:abstractNumId w:val="8"/>
  </w:num>
  <w:num w:numId="25">
    <w:abstractNumId w:val="35"/>
  </w:num>
  <w:num w:numId="26">
    <w:abstractNumId w:val="15"/>
  </w:num>
  <w:num w:numId="27">
    <w:abstractNumId w:val="16"/>
  </w:num>
  <w:num w:numId="28">
    <w:abstractNumId w:val="30"/>
  </w:num>
  <w:num w:numId="29">
    <w:abstractNumId w:val="28"/>
  </w:num>
  <w:num w:numId="30">
    <w:abstractNumId w:val="10"/>
  </w:num>
  <w:num w:numId="31">
    <w:abstractNumId w:val="13"/>
  </w:num>
  <w:num w:numId="32">
    <w:abstractNumId w:val="31"/>
  </w:num>
  <w:num w:numId="33">
    <w:abstractNumId w:val="25"/>
  </w:num>
  <w:num w:numId="34">
    <w:abstractNumId w:val="27"/>
  </w:num>
  <w:num w:numId="35">
    <w:abstractNumId w:val="41"/>
  </w:num>
  <w:num w:numId="36">
    <w:abstractNumId w:val="14"/>
  </w:num>
  <w:num w:numId="37">
    <w:abstractNumId w:val="26"/>
  </w:num>
  <w:num w:numId="38">
    <w:abstractNumId w:val="20"/>
  </w:num>
  <w:num w:numId="39">
    <w:abstractNumId w:val="5"/>
  </w:num>
  <w:num w:numId="40">
    <w:abstractNumId w:val="24"/>
  </w:num>
  <w:num w:numId="41">
    <w:abstractNumId w:val="40"/>
  </w:num>
  <w:num w:numId="42">
    <w:abstractNumId w:val="46"/>
  </w:num>
  <w:num w:numId="43">
    <w:abstractNumId w:val="2"/>
  </w:num>
  <w:num w:numId="44">
    <w:abstractNumId w:val="23"/>
  </w:num>
  <w:num w:numId="45">
    <w:abstractNumId w:val="36"/>
  </w:num>
  <w:num w:numId="46">
    <w:abstractNumId w:val="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C"/>
    <w:rsid w:val="00006FB2"/>
    <w:rsid w:val="00025A1A"/>
    <w:rsid w:val="00030E0D"/>
    <w:rsid w:val="00033D48"/>
    <w:rsid w:val="00053224"/>
    <w:rsid w:val="0007240E"/>
    <w:rsid w:val="000A16D6"/>
    <w:rsid w:val="000A55B2"/>
    <w:rsid w:val="000B0322"/>
    <w:rsid w:val="000B5BF6"/>
    <w:rsid w:val="000B6052"/>
    <w:rsid w:val="000C2A8F"/>
    <w:rsid w:val="000C4C0A"/>
    <w:rsid w:val="000D016E"/>
    <w:rsid w:val="000D1D2A"/>
    <w:rsid w:val="000F1B93"/>
    <w:rsid w:val="00100CB9"/>
    <w:rsid w:val="00110970"/>
    <w:rsid w:val="00112C70"/>
    <w:rsid w:val="001709BC"/>
    <w:rsid w:val="00171387"/>
    <w:rsid w:val="001738BF"/>
    <w:rsid w:val="00181A49"/>
    <w:rsid w:val="00190A58"/>
    <w:rsid w:val="001A42AE"/>
    <w:rsid w:val="001B40F4"/>
    <w:rsid w:val="001C0DA9"/>
    <w:rsid w:val="001D1CED"/>
    <w:rsid w:val="001D6886"/>
    <w:rsid w:val="001E2905"/>
    <w:rsid w:val="001F7CD5"/>
    <w:rsid w:val="002024E5"/>
    <w:rsid w:val="00212911"/>
    <w:rsid w:val="0023013D"/>
    <w:rsid w:val="002318F4"/>
    <w:rsid w:val="002504B0"/>
    <w:rsid w:val="00260FA4"/>
    <w:rsid w:val="002612A0"/>
    <w:rsid w:val="00261A23"/>
    <w:rsid w:val="00263329"/>
    <w:rsid w:val="002709F4"/>
    <w:rsid w:val="00272182"/>
    <w:rsid w:val="00292D5F"/>
    <w:rsid w:val="002953A8"/>
    <w:rsid w:val="002A45B6"/>
    <w:rsid w:val="002E13BD"/>
    <w:rsid w:val="002E4074"/>
    <w:rsid w:val="002F1030"/>
    <w:rsid w:val="002F396C"/>
    <w:rsid w:val="002F58B6"/>
    <w:rsid w:val="002F5AB0"/>
    <w:rsid w:val="003153A0"/>
    <w:rsid w:val="003225DE"/>
    <w:rsid w:val="00322861"/>
    <w:rsid w:val="0032576B"/>
    <w:rsid w:val="003279CD"/>
    <w:rsid w:val="003301B0"/>
    <w:rsid w:val="00334F5F"/>
    <w:rsid w:val="003513B7"/>
    <w:rsid w:val="003572FB"/>
    <w:rsid w:val="003639DF"/>
    <w:rsid w:val="003847F3"/>
    <w:rsid w:val="003A76D7"/>
    <w:rsid w:val="003B12CA"/>
    <w:rsid w:val="003B572B"/>
    <w:rsid w:val="003B73A0"/>
    <w:rsid w:val="003C5841"/>
    <w:rsid w:val="003D1A0A"/>
    <w:rsid w:val="003D1F22"/>
    <w:rsid w:val="003D7026"/>
    <w:rsid w:val="003E590A"/>
    <w:rsid w:val="003E7B8A"/>
    <w:rsid w:val="003F4C97"/>
    <w:rsid w:val="003F4DFD"/>
    <w:rsid w:val="0040698D"/>
    <w:rsid w:val="00411191"/>
    <w:rsid w:val="00424A21"/>
    <w:rsid w:val="00453674"/>
    <w:rsid w:val="004575D5"/>
    <w:rsid w:val="0046452B"/>
    <w:rsid w:val="004827DE"/>
    <w:rsid w:val="00483AE6"/>
    <w:rsid w:val="004842E7"/>
    <w:rsid w:val="00485086"/>
    <w:rsid w:val="004B40B7"/>
    <w:rsid w:val="004C3EEE"/>
    <w:rsid w:val="004C4AF8"/>
    <w:rsid w:val="004C4DE8"/>
    <w:rsid w:val="004D4519"/>
    <w:rsid w:val="004F61B5"/>
    <w:rsid w:val="004F6657"/>
    <w:rsid w:val="00504492"/>
    <w:rsid w:val="00506B32"/>
    <w:rsid w:val="00507BBD"/>
    <w:rsid w:val="00525795"/>
    <w:rsid w:val="00530BFC"/>
    <w:rsid w:val="005478D2"/>
    <w:rsid w:val="005561B6"/>
    <w:rsid w:val="00556AAD"/>
    <w:rsid w:val="0057129B"/>
    <w:rsid w:val="00586DD5"/>
    <w:rsid w:val="00593148"/>
    <w:rsid w:val="005A6756"/>
    <w:rsid w:val="005D1883"/>
    <w:rsid w:val="005D2497"/>
    <w:rsid w:val="005D27FB"/>
    <w:rsid w:val="005D2C29"/>
    <w:rsid w:val="005D50B4"/>
    <w:rsid w:val="00600B48"/>
    <w:rsid w:val="0061464E"/>
    <w:rsid w:val="0062333F"/>
    <w:rsid w:val="00651342"/>
    <w:rsid w:val="00655F68"/>
    <w:rsid w:val="006613F3"/>
    <w:rsid w:val="006731C4"/>
    <w:rsid w:val="00676A9F"/>
    <w:rsid w:val="006B20F6"/>
    <w:rsid w:val="006B6877"/>
    <w:rsid w:val="006C5A9B"/>
    <w:rsid w:val="006E1116"/>
    <w:rsid w:val="006E6BCD"/>
    <w:rsid w:val="00706705"/>
    <w:rsid w:val="0071451C"/>
    <w:rsid w:val="007147A9"/>
    <w:rsid w:val="00722516"/>
    <w:rsid w:val="00745B76"/>
    <w:rsid w:val="0075090B"/>
    <w:rsid w:val="007701D5"/>
    <w:rsid w:val="00772CD1"/>
    <w:rsid w:val="00775DBE"/>
    <w:rsid w:val="00777C89"/>
    <w:rsid w:val="00782D41"/>
    <w:rsid w:val="0079618F"/>
    <w:rsid w:val="007A1DE3"/>
    <w:rsid w:val="007A4FC0"/>
    <w:rsid w:val="007A5940"/>
    <w:rsid w:val="007C4E88"/>
    <w:rsid w:val="007D375F"/>
    <w:rsid w:val="007E0B22"/>
    <w:rsid w:val="007E27DB"/>
    <w:rsid w:val="007E61CC"/>
    <w:rsid w:val="007E61F0"/>
    <w:rsid w:val="007F146D"/>
    <w:rsid w:val="007F4E72"/>
    <w:rsid w:val="0080254B"/>
    <w:rsid w:val="00805335"/>
    <w:rsid w:val="008103AB"/>
    <w:rsid w:val="00836F6C"/>
    <w:rsid w:val="00851D5D"/>
    <w:rsid w:val="00855EDB"/>
    <w:rsid w:val="008563A5"/>
    <w:rsid w:val="008565FA"/>
    <w:rsid w:val="008753F7"/>
    <w:rsid w:val="00887C37"/>
    <w:rsid w:val="0089251D"/>
    <w:rsid w:val="00892DFB"/>
    <w:rsid w:val="00895C33"/>
    <w:rsid w:val="008D0AB6"/>
    <w:rsid w:val="008D7633"/>
    <w:rsid w:val="008F00C0"/>
    <w:rsid w:val="008F2C8B"/>
    <w:rsid w:val="008F680D"/>
    <w:rsid w:val="0090261C"/>
    <w:rsid w:val="00902EAA"/>
    <w:rsid w:val="00917D94"/>
    <w:rsid w:val="009211AD"/>
    <w:rsid w:val="009245D7"/>
    <w:rsid w:val="0092601F"/>
    <w:rsid w:val="0093311B"/>
    <w:rsid w:val="009445B1"/>
    <w:rsid w:val="00947C19"/>
    <w:rsid w:val="00953059"/>
    <w:rsid w:val="009543CF"/>
    <w:rsid w:val="009A22D6"/>
    <w:rsid w:val="009B3C2F"/>
    <w:rsid w:val="009B4FEE"/>
    <w:rsid w:val="009E10DE"/>
    <w:rsid w:val="009F60DB"/>
    <w:rsid w:val="00A0084E"/>
    <w:rsid w:val="00A05FED"/>
    <w:rsid w:val="00A06BDB"/>
    <w:rsid w:val="00A139ED"/>
    <w:rsid w:val="00A379C0"/>
    <w:rsid w:val="00A37AFC"/>
    <w:rsid w:val="00A403A6"/>
    <w:rsid w:val="00A404DD"/>
    <w:rsid w:val="00A50BD2"/>
    <w:rsid w:val="00A65B33"/>
    <w:rsid w:val="00A67836"/>
    <w:rsid w:val="00A678D1"/>
    <w:rsid w:val="00A77E99"/>
    <w:rsid w:val="00A93CA7"/>
    <w:rsid w:val="00A945FB"/>
    <w:rsid w:val="00A967B0"/>
    <w:rsid w:val="00AA1C08"/>
    <w:rsid w:val="00AA3117"/>
    <w:rsid w:val="00AA3C25"/>
    <w:rsid w:val="00AB0847"/>
    <w:rsid w:val="00AB4211"/>
    <w:rsid w:val="00AC797A"/>
    <w:rsid w:val="00AD00B3"/>
    <w:rsid w:val="00AE5824"/>
    <w:rsid w:val="00AF0CDB"/>
    <w:rsid w:val="00AF48E1"/>
    <w:rsid w:val="00B260A2"/>
    <w:rsid w:val="00B32F9F"/>
    <w:rsid w:val="00B41D98"/>
    <w:rsid w:val="00B513EE"/>
    <w:rsid w:val="00B52D24"/>
    <w:rsid w:val="00B57CB1"/>
    <w:rsid w:val="00B6031A"/>
    <w:rsid w:val="00B613F0"/>
    <w:rsid w:val="00B630EF"/>
    <w:rsid w:val="00B90FEF"/>
    <w:rsid w:val="00BB2295"/>
    <w:rsid w:val="00BE2887"/>
    <w:rsid w:val="00BE620C"/>
    <w:rsid w:val="00BE68E4"/>
    <w:rsid w:val="00BF5997"/>
    <w:rsid w:val="00C009EF"/>
    <w:rsid w:val="00C17E33"/>
    <w:rsid w:val="00C263C2"/>
    <w:rsid w:val="00C31C1E"/>
    <w:rsid w:val="00C31EF2"/>
    <w:rsid w:val="00C35CB8"/>
    <w:rsid w:val="00C44569"/>
    <w:rsid w:val="00C46FFC"/>
    <w:rsid w:val="00C50065"/>
    <w:rsid w:val="00C54511"/>
    <w:rsid w:val="00C67CF3"/>
    <w:rsid w:val="00C856CB"/>
    <w:rsid w:val="00C93665"/>
    <w:rsid w:val="00CA395E"/>
    <w:rsid w:val="00CA6884"/>
    <w:rsid w:val="00CB58DA"/>
    <w:rsid w:val="00CC0442"/>
    <w:rsid w:val="00CC6732"/>
    <w:rsid w:val="00CD0F42"/>
    <w:rsid w:val="00CD4055"/>
    <w:rsid w:val="00CD4FFA"/>
    <w:rsid w:val="00CD597E"/>
    <w:rsid w:val="00CD64B9"/>
    <w:rsid w:val="00CE5310"/>
    <w:rsid w:val="00CF0768"/>
    <w:rsid w:val="00CF47E1"/>
    <w:rsid w:val="00D1241B"/>
    <w:rsid w:val="00D233DE"/>
    <w:rsid w:val="00D62798"/>
    <w:rsid w:val="00D655CF"/>
    <w:rsid w:val="00D8398F"/>
    <w:rsid w:val="00D874EB"/>
    <w:rsid w:val="00DA5438"/>
    <w:rsid w:val="00DB2662"/>
    <w:rsid w:val="00DC20C0"/>
    <w:rsid w:val="00DC367D"/>
    <w:rsid w:val="00DC3F94"/>
    <w:rsid w:val="00DD0727"/>
    <w:rsid w:val="00DD09D6"/>
    <w:rsid w:val="00DD138D"/>
    <w:rsid w:val="00DD3086"/>
    <w:rsid w:val="00DE10B8"/>
    <w:rsid w:val="00DE1DBD"/>
    <w:rsid w:val="00E02967"/>
    <w:rsid w:val="00E05258"/>
    <w:rsid w:val="00E06F8E"/>
    <w:rsid w:val="00E529AC"/>
    <w:rsid w:val="00E648AE"/>
    <w:rsid w:val="00E95889"/>
    <w:rsid w:val="00EA1EA2"/>
    <w:rsid w:val="00EA7354"/>
    <w:rsid w:val="00EB087B"/>
    <w:rsid w:val="00EC0CF6"/>
    <w:rsid w:val="00EC39AA"/>
    <w:rsid w:val="00EC6F72"/>
    <w:rsid w:val="00ED6E4F"/>
    <w:rsid w:val="00F05E04"/>
    <w:rsid w:val="00F12DA0"/>
    <w:rsid w:val="00F13071"/>
    <w:rsid w:val="00F2437D"/>
    <w:rsid w:val="00F3370F"/>
    <w:rsid w:val="00F44404"/>
    <w:rsid w:val="00F66502"/>
    <w:rsid w:val="00F67A3B"/>
    <w:rsid w:val="00F7277A"/>
    <w:rsid w:val="00F7474D"/>
    <w:rsid w:val="00F75E5A"/>
    <w:rsid w:val="00F80907"/>
    <w:rsid w:val="00F932EE"/>
    <w:rsid w:val="00FC1865"/>
    <w:rsid w:val="00FC2C57"/>
    <w:rsid w:val="00FD25E4"/>
    <w:rsid w:val="00FF001C"/>
    <w:rsid w:val="00FF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AB180DE-5711-4F18-A2A0-1DDCB82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9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9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709BC"/>
    <w:rPr>
      <w:rFonts w:cs="Calibri"/>
      <w:lang w:eastAsia="en-US"/>
    </w:rPr>
  </w:style>
  <w:style w:type="paragraph" w:styleId="ListParagraph">
    <w:name w:val="List Paragraph"/>
    <w:basedOn w:val="Normal"/>
    <w:uiPriority w:val="99"/>
    <w:qFormat/>
    <w:rsid w:val="00A93CA7"/>
    <w:pPr>
      <w:ind w:left="720"/>
    </w:pPr>
  </w:style>
  <w:style w:type="character" w:styleId="Strong">
    <w:name w:val="Strong"/>
    <w:basedOn w:val="DefaultParagraphFont"/>
    <w:uiPriority w:val="99"/>
    <w:qFormat/>
    <w:rsid w:val="00A65B33"/>
    <w:rPr>
      <w:b/>
      <w:bCs/>
    </w:rPr>
  </w:style>
  <w:style w:type="character" w:styleId="Hyperlink">
    <w:name w:val="Hyperlink"/>
    <w:basedOn w:val="DefaultParagraphFont"/>
    <w:uiPriority w:val="99"/>
    <w:rsid w:val="00025A1A"/>
    <w:rPr>
      <w:color w:val="auto"/>
      <w:u w:val="single"/>
    </w:rPr>
  </w:style>
  <w:style w:type="character" w:customStyle="1" w:styleId="UnresolvedMention1">
    <w:name w:val="Unresolved Mention1"/>
    <w:basedOn w:val="DefaultParagraphFont"/>
    <w:uiPriority w:val="99"/>
    <w:semiHidden/>
    <w:rsid w:val="00025A1A"/>
    <w:rPr>
      <w:color w:val="auto"/>
      <w:shd w:val="clear" w:color="auto" w:fill="auto"/>
    </w:rPr>
  </w:style>
  <w:style w:type="paragraph" w:styleId="BodyText">
    <w:name w:val="Body Text"/>
    <w:basedOn w:val="Normal"/>
    <w:link w:val="BodyTextChar"/>
    <w:uiPriority w:val="99"/>
    <w:semiHidden/>
    <w:rsid w:val="007C4E88"/>
    <w:pPr>
      <w:jc w:val="center"/>
    </w:pPr>
    <w:rPr>
      <w:rFonts w:ascii="Bradley Hand ITC" w:hAnsi="Bradley Hand ITC" w:cs="Bradley Hand ITC"/>
      <w:lang w:eastAsia="en-US"/>
    </w:rPr>
  </w:style>
  <w:style w:type="character" w:customStyle="1" w:styleId="BodyTextChar">
    <w:name w:val="Body Text Char"/>
    <w:basedOn w:val="DefaultParagraphFont"/>
    <w:link w:val="BodyText"/>
    <w:uiPriority w:val="99"/>
    <w:semiHidden/>
    <w:locked/>
    <w:rsid w:val="007C4E88"/>
    <w:rPr>
      <w:rFonts w:ascii="Bradley Hand ITC" w:hAnsi="Bradley Hand ITC" w:cs="Bradley Hand ITC"/>
      <w:sz w:val="24"/>
      <w:szCs w:val="24"/>
      <w:lang w:eastAsia="en-US"/>
    </w:rPr>
  </w:style>
  <w:style w:type="paragraph" w:customStyle="1" w:styleId="Default">
    <w:name w:val="Default"/>
    <w:uiPriority w:val="99"/>
    <w:rsid w:val="007E0B22"/>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7E0B22"/>
    <w:pPr>
      <w:spacing w:before="240" w:after="240"/>
    </w:pPr>
  </w:style>
  <w:style w:type="paragraph" w:styleId="BalloonText">
    <w:name w:val="Balloon Text"/>
    <w:basedOn w:val="Normal"/>
    <w:link w:val="BalloonTextChar"/>
    <w:uiPriority w:val="99"/>
    <w:semiHidden/>
    <w:unhideWhenUsed/>
    <w:rsid w:val="00953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59"/>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3E590A"/>
    <w:pPr>
      <w:spacing w:after="120"/>
      <w:ind w:left="283"/>
    </w:pPr>
  </w:style>
  <w:style w:type="character" w:customStyle="1" w:styleId="BodyTextIndentChar">
    <w:name w:val="Body Text Indent Char"/>
    <w:basedOn w:val="DefaultParagraphFont"/>
    <w:link w:val="BodyTextIndent"/>
    <w:uiPriority w:val="99"/>
    <w:semiHidden/>
    <w:rsid w:val="003E59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regorymarnhull.dorse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4" ma:contentTypeDescription="Create a new document." ma:contentTypeScope="" ma:versionID="91710b49a85f0b8513f73ead5fefac63">
  <xsd:schema xmlns:xsd="http://www.w3.org/2001/XMLSchema" xmlns:xs="http://www.w3.org/2001/XMLSchema" xmlns:p="http://schemas.microsoft.com/office/2006/metadata/properties" xmlns:ns2="ae68d942-9313-4366-bd4d-4360ecaea5d7" targetNamespace="http://schemas.microsoft.com/office/2006/metadata/properties" ma:root="true" ma:fieldsID="7e217e421f810799ba6cbf048fcfa3be" ns2:_="">
    <xsd:import namespace="ae68d942-9313-4366-bd4d-4360ecae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694DB-A80F-43B0-AED0-D21E1253373A}">
  <ds:schemaRefs>
    <ds:schemaRef ds:uri="http://www.w3.org/XML/1998/namespace"/>
    <ds:schemaRef ds:uri="http://schemas.microsoft.com/office/infopath/2007/PartnerControls"/>
    <ds:schemaRef ds:uri="http://purl.org/dc/elements/1.1/"/>
    <ds:schemaRef ds:uri="ae68d942-9313-4366-bd4d-4360ecaea5d7"/>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B042764-7016-4DEF-8CB8-45973DE4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E1F44-606B-4DB5-9322-480C0B7B3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21055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St Gregory's Primary School</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Clack</dc:creator>
  <cp:lastModifiedBy>Mrs Field</cp:lastModifiedBy>
  <cp:revision>2</cp:revision>
  <cp:lastPrinted>2020-12-07T15:28:00Z</cp:lastPrinted>
  <dcterms:created xsi:type="dcterms:W3CDTF">2022-03-03T09:01:00Z</dcterms:created>
  <dcterms:modified xsi:type="dcterms:W3CDTF">2022-03-03T09:01:00Z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