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174D6" w14:textId="31F14B25" w:rsidR="0074468F" w:rsidRDefault="0009289C">
      <w:bookmarkStart w:id="0" w:name="_Hlk56322236"/>
      <w:bookmarkEnd w:id="0"/>
    </w:p>
    <w:p w14:paraId="12B6C120" w14:textId="48B39FFC" w:rsidR="00D238C4" w:rsidRPr="0086321F" w:rsidRDefault="001619D5" w:rsidP="00D238C4">
      <w:pPr>
        <w:jc w:val="center"/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</w:pPr>
      <w:r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>Maths</w:t>
      </w:r>
      <w:r w:rsidR="00D238C4" w:rsidRPr="0086321F"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 xml:space="preserve"> in </w:t>
      </w:r>
      <w:r w:rsidR="00A576D0" w:rsidRPr="0086321F"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>Hedgehog Class</w:t>
      </w:r>
    </w:p>
    <w:p w14:paraId="54103B89" w14:textId="47FC6E5C" w:rsidR="00F76007" w:rsidRDefault="00F76007" w:rsidP="00F7600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8"/>
          <w:szCs w:val="28"/>
        </w:rPr>
      </w:pPr>
    </w:p>
    <w:p w14:paraId="572D605F" w14:textId="09CE7D3D" w:rsidR="00616155" w:rsidRPr="001D467D" w:rsidRDefault="00676F0F" w:rsidP="00F7600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2"/>
          <w:szCs w:val="22"/>
        </w:rPr>
      </w:pPr>
      <w:r w:rsidRPr="001D467D">
        <w:rPr>
          <w:rFonts w:ascii="Comic Sans MS" w:hAnsi="Comic Sans MS"/>
          <w:color w:val="333333"/>
          <w:sz w:val="22"/>
          <w:szCs w:val="22"/>
        </w:rPr>
        <w:t>It</w:t>
      </w:r>
      <w:r w:rsidR="001D467D">
        <w:rPr>
          <w:rFonts w:ascii="Comic Sans MS" w:hAnsi="Comic Sans MS"/>
          <w:color w:val="333333"/>
          <w:sz w:val="22"/>
          <w:szCs w:val="22"/>
        </w:rPr>
        <w:t xml:space="preserve"> i</w:t>
      </w:r>
      <w:r w:rsidRPr="001D467D">
        <w:rPr>
          <w:rFonts w:ascii="Comic Sans MS" w:hAnsi="Comic Sans MS"/>
          <w:color w:val="333333"/>
          <w:sz w:val="22"/>
          <w:szCs w:val="22"/>
        </w:rPr>
        <w:t>s never too early to begin maths with children</w:t>
      </w:r>
      <w:r>
        <w:rPr>
          <w:rFonts w:ascii="Comic Sans MS" w:hAnsi="Comic Sans MS"/>
          <w:color w:val="333333"/>
          <w:sz w:val="28"/>
          <w:szCs w:val="28"/>
        </w:rPr>
        <w:t xml:space="preserve">.  </w:t>
      </w:r>
      <w:r w:rsidR="001D467D" w:rsidRPr="001D467D">
        <w:rPr>
          <w:rFonts w:ascii="Comic Sans MS" w:hAnsi="Comic Sans MS"/>
          <w:color w:val="333333"/>
          <w:sz w:val="22"/>
          <w:szCs w:val="22"/>
        </w:rPr>
        <w:t>Even the youngest will use maths in one way or another in everyday life</w:t>
      </w:r>
    </w:p>
    <w:p w14:paraId="0CFD5DA1" w14:textId="77777777" w:rsidR="00616155" w:rsidRDefault="00616155" w:rsidP="00F7600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8"/>
          <w:szCs w:val="28"/>
        </w:rPr>
      </w:pPr>
    </w:p>
    <w:p w14:paraId="14A7E4C7" w14:textId="0FD7C4D8" w:rsidR="00616155" w:rsidRPr="00616155" w:rsidRDefault="00616155" w:rsidP="00616155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color w:val="215732"/>
          <w:sz w:val="27"/>
          <w:szCs w:val="27"/>
          <w:u w:val="single"/>
        </w:rPr>
      </w:pPr>
      <w:r w:rsidRPr="00616155">
        <w:rPr>
          <w:rStyle w:val="Strong"/>
          <w:rFonts w:ascii="Comic Sans MS" w:hAnsi="Comic Sans MS" w:cs="Arial"/>
          <w:i/>
          <w:iCs/>
          <w:color w:val="215732"/>
          <w:sz w:val="27"/>
          <w:szCs w:val="27"/>
          <w:u w:val="single"/>
          <w:bdr w:val="none" w:sz="0" w:space="0" w:color="auto" w:frame="1"/>
        </w:rPr>
        <w:t xml:space="preserve">EYFS </w:t>
      </w:r>
      <w:r w:rsidRPr="00616155">
        <w:rPr>
          <w:rStyle w:val="Strong"/>
          <w:rFonts w:ascii="Comic Sans MS" w:hAnsi="Comic Sans MS" w:cs="Arial"/>
          <w:i/>
          <w:iCs/>
          <w:color w:val="215732"/>
          <w:sz w:val="27"/>
          <w:szCs w:val="27"/>
          <w:u w:val="single"/>
          <w:bdr w:val="none" w:sz="0" w:space="0" w:color="auto" w:frame="1"/>
        </w:rPr>
        <w:t xml:space="preserve">(Early Years Foundation Stage) </w:t>
      </w:r>
      <w:r w:rsidRPr="00616155">
        <w:rPr>
          <w:rStyle w:val="Strong"/>
          <w:rFonts w:ascii="Comic Sans MS" w:hAnsi="Comic Sans MS" w:cs="Arial"/>
          <w:i/>
          <w:iCs/>
          <w:color w:val="215732"/>
          <w:sz w:val="27"/>
          <w:szCs w:val="27"/>
          <w:u w:val="single"/>
          <w:bdr w:val="none" w:sz="0" w:space="0" w:color="auto" w:frame="1"/>
        </w:rPr>
        <w:t>Maths </w:t>
      </w:r>
    </w:p>
    <w:p w14:paraId="11002978" w14:textId="77777777" w:rsidR="00616155" w:rsidRDefault="00616155" w:rsidP="00F7600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8"/>
          <w:szCs w:val="28"/>
        </w:rPr>
      </w:pPr>
    </w:p>
    <w:p w14:paraId="3A228C39" w14:textId="2CF81BC6" w:rsidR="00676F0F" w:rsidRPr="001D467D" w:rsidRDefault="00676F0F" w:rsidP="00F7600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1D467D">
        <w:rPr>
          <w:rFonts w:ascii="Comic Sans MS" w:hAnsi="Comic Sans MS"/>
          <w:sz w:val="22"/>
          <w:szCs w:val="22"/>
        </w:rPr>
        <w:t xml:space="preserve">In the early years we focus on numbers, EYFS will have been working on 1-5 in their first half term, specifically; what they look like, learning how to count amounts and the different representations </w:t>
      </w:r>
      <w:r w:rsidR="00616155" w:rsidRPr="001D467D">
        <w:rPr>
          <w:rFonts w:ascii="Comic Sans MS" w:hAnsi="Comic Sans MS"/>
          <w:sz w:val="22"/>
          <w:szCs w:val="22"/>
        </w:rPr>
        <w:t>o</w:t>
      </w:r>
      <w:r w:rsidRPr="001D467D">
        <w:rPr>
          <w:rFonts w:ascii="Comic Sans MS" w:hAnsi="Comic Sans MS"/>
          <w:sz w:val="22"/>
          <w:szCs w:val="22"/>
        </w:rPr>
        <w:t>f those numbers, for instance; 1 and one</w:t>
      </w:r>
      <w:r w:rsidR="00616155" w:rsidRPr="001D467D">
        <w:rPr>
          <w:rFonts w:ascii="Comic Sans MS" w:hAnsi="Comic Sans MS"/>
          <w:sz w:val="22"/>
          <w:szCs w:val="22"/>
        </w:rPr>
        <w:t>.</w:t>
      </w:r>
    </w:p>
    <w:p w14:paraId="13B10783" w14:textId="77777777" w:rsidR="00616155" w:rsidRPr="001D467D" w:rsidRDefault="00616155" w:rsidP="00F7600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2"/>
          <w:szCs w:val="22"/>
        </w:rPr>
      </w:pPr>
    </w:p>
    <w:p w14:paraId="55FFFB8C" w14:textId="77777777" w:rsidR="00964374" w:rsidRPr="001D467D" w:rsidRDefault="00616155" w:rsidP="00676F0F">
      <w:pPr>
        <w:pStyle w:val="NormalWeb"/>
        <w:shd w:val="clear" w:color="auto" w:fill="FFFFFF"/>
        <w:spacing w:before="0" w:beforeAutospacing="0" w:after="45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  <w:r w:rsidRPr="001D467D">
        <w:rPr>
          <w:rFonts w:ascii="Comic Sans MS" w:hAnsi="Comic Sans MS" w:cs="Arial"/>
          <w:sz w:val="22"/>
          <w:szCs w:val="22"/>
        </w:rPr>
        <w:t>C</w:t>
      </w:r>
      <w:r w:rsidR="00676F0F" w:rsidRPr="001D467D">
        <w:rPr>
          <w:rFonts w:ascii="Comic Sans MS" w:hAnsi="Comic Sans MS" w:cs="Arial"/>
          <w:sz w:val="22"/>
          <w:szCs w:val="22"/>
        </w:rPr>
        <w:t>hildren</w:t>
      </w:r>
      <w:r w:rsidRPr="001D467D">
        <w:rPr>
          <w:rFonts w:ascii="Comic Sans MS" w:hAnsi="Comic Sans MS" w:cs="Arial"/>
          <w:sz w:val="22"/>
          <w:szCs w:val="22"/>
        </w:rPr>
        <w:t xml:space="preserve"> in EYFS will also begin</w:t>
      </w:r>
      <w:r w:rsidR="00676F0F" w:rsidRPr="001D467D">
        <w:rPr>
          <w:rFonts w:ascii="Comic Sans MS" w:hAnsi="Comic Sans MS" w:cs="Arial"/>
          <w:sz w:val="22"/>
          <w:szCs w:val="22"/>
        </w:rPr>
        <w:t xml:space="preserve"> the foundations of addition and subtraction, looking at how </w:t>
      </w:r>
      <w:r w:rsidR="00964374" w:rsidRPr="001D467D">
        <w:rPr>
          <w:rFonts w:ascii="Comic Sans MS" w:hAnsi="Comic Sans MS" w:cs="Arial"/>
          <w:sz w:val="22"/>
          <w:szCs w:val="22"/>
        </w:rPr>
        <w:t xml:space="preserve">they </w:t>
      </w:r>
      <w:r w:rsidR="00676F0F" w:rsidRPr="001D467D">
        <w:rPr>
          <w:rFonts w:ascii="Comic Sans MS" w:hAnsi="Comic Sans MS" w:cs="Arial"/>
          <w:sz w:val="22"/>
          <w:szCs w:val="22"/>
        </w:rPr>
        <w:t xml:space="preserve">can make up the number 4. e.g. 1 and 3 and 2 and 2. </w:t>
      </w:r>
    </w:p>
    <w:p w14:paraId="520BA143" w14:textId="75D5586A" w:rsidR="00BA0B4D" w:rsidRDefault="00BA0B4D" w:rsidP="00676F0F">
      <w:pPr>
        <w:pStyle w:val="NormalWeb"/>
        <w:shd w:val="clear" w:color="auto" w:fill="FFFFFF"/>
        <w:spacing w:before="0" w:beforeAutospacing="0" w:after="45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Counting features every day in Hedgehog class, we practice counting both forwards and backwards to 20, we focus on becoming familiar with the pattern of numbers and start looking at 1 more or 1 less.</w:t>
      </w:r>
    </w:p>
    <w:p w14:paraId="7C2BF25F" w14:textId="6C44CE84" w:rsidR="00676F0F" w:rsidRDefault="00964374" w:rsidP="00676F0F">
      <w:pPr>
        <w:pStyle w:val="NormalWeb"/>
        <w:shd w:val="clear" w:color="auto" w:fill="FFFFFF"/>
        <w:spacing w:before="0" w:beforeAutospacing="0" w:after="45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  <w:r w:rsidRPr="001D467D">
        <w:rPr>
          <w:rFonts w:ascii="Comic Sans MS" w:hAnsi="Comic Sans MS" w:cs="Arial"/>
          <w:sz w:val="22"/>
          <w:szCs w:val="22"/>
        </w:rPr>
        <w:t>Shapes will also feature early in school life</w:t>
      </w:r>
      <w:r w:rsidR="001D467D" w:rsidRPr="001D467D">
        <w:rPr>
          <w:rFonts w:ascii="Comic Sans MS" w:hAnsi="Comic Sans MS" w:cs="Arial"/>
          <w:sz w:val="22"/>
          <w:szCs w:val="22"/>
        </w:rPr>
        <w:t>.</w:t>
      </w:r>
      <w:r w:rsidR="00676F0F" w:rsidRPr="001D467D">
        <w:rPr>
          <w:rFonts w:ascii="Comic Sans MS" w:hAnsi="Comic Sans MS" w:cs="Arial"/>
          <w:sz w:val="22"/>
          <w:szCs w:val="22"/>
        </w:rPr>
        <w:t xml:space="preserve"> </w:t>
      </w:r>
    </w:p>
    <w:p w14:paraId="26B39F95" w14:textId="4B5D9E7F" w:rsidR="00BA0B4D" w:rsidRDefault="00BA0B4D" w:rsidP="00BA0B4D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color w:val="215732"/>
          <w:sz w:val="27"/>
          <w:szCs w:val="27"/>
          <w:u w:val="single"/>
        </w:rPr>
      </w:pPr>
      <w:r>
        <w:rPr>
          <w:rStyle w:val="Strong"/>
          <w:rFonts w:ascii="Comic Sans MS" w:hAnsi="Comic Sans MS" w:cs="Arial"/>
          <w:i/>
          <w:iCs/>
          <w:color w:val="215732"/>
          <w:sz w:val="27"/>
          <w:szCs w:val="27"/>
          <w:u w:val="single"/>
          <w:bdr w:val="none" w:sz="0" w:space="0" w:color="auto" w:frame="1"/>
        </w:rPr>
        <w:t xml:space="preserve">Year 1 </w:t>
      </w:r>
      <w:r w:rsidRPr="00616155">
        <w:rPr>
          <w:rStyle w:val="Strong"/>
          <w:rFonts w:ascii="Comic Sans MS" w:hAnsi="Comic Sans MS" w:cs="Arial"/>
          <w:i/>
          <w:iCs/>
          <w:color w:val="215732"/>
          <w:sz w:val="27"/>
          <w:szCs w:val="27"/>
          <w:u w:val="single"/>
          <w:bdr w:val="none" w:sz="0" w:space="0" w:color="auto" w:frame="1"/>
        </w:rPr>
        <w:t>Maths </w:t>
      </w:r>
    </w:p>
    <w:p w14:paraId="61965264" w14:textId="77777777" w:rsidR="00BA0B4D" w:rsidRPr="00BA0B4D" w:rsidRDefault="00BA0B4D" w:rsidP="00BA0B4D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color w:val="215732"/>
          <w:sz w:val="27"/>
          <w:szCs w:val="27"/>
          <w:u w:val="single"/>
        </w:rPr>
      </w:pPr>
    </w:p>
    <w:p w14:paraId="637642BB" w14:textId="59F5DC28" w:rsidR="00BA0B4D" w:rsidRPr="00BA0B4D" w:rsidRDefault="00BA0B4D" w:rsidP="00BA0B4D">
      <w:pPr>
        <w:rPr>
          <w:rFonts w:ascii="Comic Sans MS" w:hAnsi="Comic Sans MS" w:cs="Arial"/>
        </w:rPr>
      </w:pPr>
      <w:r w:rsidRPr="00BA0B4D">
        <w:rPr>
          <w:rFonts w:ascii="Comic Sans MS" w:hAnsi="Comic Sans MS" w:cs="Arial"/>
        </w:rPr>
        <w:t xml:space="preserve">The children </w:t>
      </w:r>
      <w:r w:rsidR="00306910">
        <w:rPr>
          <w:rFonts w:ascii="Comic Sans MS" w:hAnsi="Comic Sans MS" w:cs="Arial"/>
        </w:rPr>
        <w:t>have started year 1 securing</w:t>
      </w:r>
      <w:r w:rsidRPr="00BA0B4D">
        <w:rPr>
          <w:rFonts w:ascii="Comic Sans MS" w:hAnsi="Comic Sans MS" w:cs="Arial"/>
        </w:rPr>
        <w:t xml:space="preserve"> their knowledge of Addition and Subtraction facts and strategies.  The </w:t>
      </w:r>
      <w:r w:rsidR="00306910">
        <w:rPr>
          <w:rFonts w:ascii="Comic Sans MS" w:hAnsi="Comic Sans MS" w:cs="Arial"/>
        </w:rPr>
        <w:t xml:space="preserve">next </w:t>
      </w:r>
      <w:r w:rsidRPr="00BA0B4D">
        <w:rPr>
          <w:rFonts w:ascii="Comic Sans MS" w:hAnsi="Comic Sans MS" w:cs="Arial"/>
        </w:rPr>
        <w:t>small steps of addition</w:t>
      </w:r>
      <w:r w:rsidR="00306910">
        <w:rPr>
          <w:rFonts w:ascii="Comic Sans MS" w:hAnsi="Comic Sans MS" w:cs="Arial"/>
        </w:rPr>
        <w:t xml:space="preserve"> they shall be covering in</w:t>
      </w:r>
      <w:r w:rsidRPr="00BA0B4D">
        <w:rPr>
          <w:rFonts w:ascii="Comic Sans MS" w:hAnsi="Comic Sans MS" w:cs="Arial"/>
        </w:rPr>
        <w:t xml:space="preserve"> the next few weeks. </w:t>
      </w:r>
    </w:p>
    <w:p w14:paraId="4AEAF053" w14:textId="77777777" w:rsidR="00BA0B4D" w:rsidRPr="00BA0B4D" w:rsidRDefault="00BA0B4D" w:rsidP="00BA0B4D">
      <w:pPr>
        <w:numPr>
          <w:ilvl w:val="0"/>
          <w:numId w:val="3"/>
        </w:numPr>
        <w:spacing w:after="0" w:line="240" w:lineRule="auto"/>
        <w:rPr>
          <w:rFonts w:ascii="Comic Sans MS" w:hAnsi="Comic Sans MS" w:cs="Comic Sans MS"/>
        </w:rPr>
      </w:pPr>
      <w:r w:rsidRPr="00BA0B4D">
        <w:rPr>
          <w:rFonts w:ascii="Comic Sans MS" w:hAnsi="Comic Sans MS" w:cs="Comic Sans MS"/>
        </w:rPr>
        <w:t>Part – Whole model</w:t>
      </w:r>
    </w:p>
    <w:p w14:paraId="32128BAD" w14:textId="77777777" w:rsidR="00BA0B4D" w:rsidRPr="00BA0B4D" w:rsidRDefault="00BA0B4D" w:rsidP="00BA0B4D">
      <w:pPr>
        <w:numPr>
          <w:ilvl w:val="0"/>
          <w:numId w:val="3"/>
        </w:numPr>
        <w:spacing w:after="0" w:line="240" w:lineRule="auto"/>
        <w:rPr>
          <w:rFonts w:ascii="Comic Sans MS" w:hAnsi="Comic Sans MS" w:cs="Comic Sans MS"/>
        </w:rPr>
      </w:pPr>
      <w:r w:rsidRPr="00BA0B4D">
        <w:rPr>
          <w:rFonts w:ascii="Comic Sans MS" w:hAnsi="Comic Sans MS" w:cs="Comic Sans MS"/>
        </w:rPr>
        <w:t>Addition symbol</w:t>
      </w:r>
    </w:p>
    <w:p w14:paraId="0C85386E" w14:textId="77777777" w:rsidR="00BA0B4D" w:rsidRPr="00BA0B4D" w:rsidRDefault="00BA0B4D" w:rsidP="00BA0B4D">
      <w:pPr>
        <w:numPr>
          <w:ilvl w:val="0"/>
          <w:numId w:val="3"/>
        </w:numPr>
        <w:spacing w:after="0" w:line="240" w:lineRule="auto"/>
        <w:rPr>
          <w:rFonts w:ascii="Comic Sans MS" w:hAnsi="Comic Sans MS" w:cs="Comic Sans MS"/>
        </w:rPr>
      </w:pPr>
      <w:r w:rsidRPr="00BA0B4D">
        <w:rPr>
          <w:rFonts w:ascii="Comic Sans MS" w:hAnsi="Comic Sans MS" w:cs="Comic Sans MS"/>
        </w:rPr>
        <w:t>Fact families</w:t>
      </w:r>
    </w:p>
    <w:p w14:paraId="6DD2797F" w14:textId="77777777" w:rsidR="00BA0B4D" w:rsidRPr="00BA0B4D" w:rsidRDefault="00BA0B4D" w:rsidP="00BA0B4D">
      <w:pPr>
        <w:numPr>
          <w:ilvl w:val="0"/>
          <w:numId w:val="3"/>
        </w:numPr>
        <w:spacing w:after="0" w:line="240" w:lineRule="auto"/>
        <w:rPr>
          <w:rFonts w:ascii="Comic Sans MS" w:hAnsi="Comic Sans MS" w:cs="Comic Sans MS"/>
        </w:rPr>
      </w:pPr>
      <w:r w:rsidRPr="00BA0B4D">
        <w:rPr>
          <w:rFonts w:ascii="Comic Sans MS" w:hAnsi="Comic Sans MS" w:cs="Comic Sans MS"/>
        </w:rPr>
        <w:t>Find number bonds for numbers within 10</w:t>
      </w:r>
    </w:p>
    <w:p w14:paraId="3E8BFD6A" w14:textId="77777777" w:rsidR="00BA0B4D" w:rsidRPr="00BA0B4D" w:rsidRDefault="00BA0B4D" w:rsidP="00BA0B4D">
      <w:pPr>
        <w:numPr>
          <w:ilvl w:val="0"/>
          <w:numId w:val="3"/>
        </w:numPr>
        <w:spacing w:after="0" w:line="240" w:lineRule="auto"/>
        <w:rPr>
          <w:rFonts w:ascii="Comic Sans MS" w:hAnsi="Comic Sans MS" w:cs="Comic Sans MS"/>
        </w:rPr>
      </w:pPr>
      <w:r w:rsidRPr="00BA0B4D">
        <w:rPr>
          <w:rFonts w:ascii="Comic Sans MS" w:hAnsi="Comic Sans MS" w:cs="Comic Sans MS"/>
        </w:rPr>
        <w:t>Systematic methods for number bonds within 10</w:t>
      </w:r>
    </w:p>
    <w:p w14:paraId="1B85A427" w14:textId="77777777" w:rsidR="00BA0B4D" w:rsidRPr="00BA0B4D" w:rsidRDefault="00BA0B4D" w:rsidP="00BA0B4D">
      <w:pPr>
        <w:numPr>
          <w:ilvl w:val="0"/>
          <w:numId w:val="3"/>
        </w:numPr>
        <w:spacing w:after="0" w:line="240" w:lineRule="auto"/>
        <w:rPr>
          <w:rFonts w:ascii="Comic Sans MS" w:hAnsi="Comic Sans MS" w:cs="Comic Sans MS"/>
        </w:rPr>
      </w:pPr>
      <w:r w:rsidRPr="00BA0B4D">
        <w:rPr>
          <w:rFonts w:ascii="Comic Sans MS" w:hAnsi="Comic Sans MS" w:cs="Comic Sans MS"/>
        </w:rPr>
        <w:t>Number bonds to 10</w:t>
      </w:r>
    </w:p>
    <w:p w14:paraId="70F71B12" w14:textId="77777777" w:rsidR="00BA0B4D" w:rsidRPr="00BA0B4D" w:rsidRDefault="00BA0B4D" w:rsidP="00BA0B4D">
      <w:pPr>
        <w:numPr>
          <w:ilvl w:val="0"/>
          <w:numId w:val="3"/>
        </w:numPr>
        <w:spacing w:after="0" w:line="240" w:lineRule="auto"/>
        <w:rPr>
          <w:rFonts w:ascii="Comic Sans MS" w:hAnsi="Comic Sans MS" w:cs="Comic Sans MS"/>
        </w:rPr>
      </w:pPr>
      <w:r w:rsidRPr="00BA0B4D">
        <w:rPr>
          <w:rFonts w:ascii="Comic Sans MS" w:hAnsi="Comic Sans MS" w:cs="Comic Sans MS"/>
        </w:rPr>
        <w:t>Compare number bonds</w:t>
      </w:r>
    </w:p>
    <w:p w14:paraId="52D67680" w14:textId="77777777" w:rsidR="00BA0B4D" w:rsidRPr="00BA0B4D" w:rsidRDefault="00BA0B4D" w:rsidP="00BA0B4D">
      <w:pPr>
        <w:numPr>
          <w:ilvl w:val="0"/>
          <w:numId w:val="3"/>
        </w:numPr>
        <w:spacing w:after="0" w:line="240" w:lineRule="auto"/>
        <w:rPr>
          <w:rFonts w:ascii="Comic Sans MS" w:hAnsi="Comic Sans MS" w:cs="Comic Sans MS"/>
        </w:rPr>
      </w:pPr>
      <w:r w:rsidRPr="00BA0B4D">
        <w:rPr>
          <w:rFonts w:ascii="Comic Sans MS" w:hAnsi="Comic Sans MS" w:cs="Comic Sans MS"/>
        </w:rPr>
        <w:t>Addition – adding altogether</w:t>
      </w:r>
    </w:p>
    <w:p w14:paraId="088CFB2C" w14:textId="480BD65A" w:rsidR="00BA0B4D" w:rsidRDefault="00BA0B4D" w:rsidP="00BA0B4D">
      <w:pPr>
        <w:numPr>
          <w:ilvl w:val="0"/>
          <w:numId w:val="3"/>
        </w:numPr>
        <w:spacing w:after="0" w:line="240" w:lineRule="auto"/>
        <w:rPr>
          <w:rFonts w:ascii="Comic Sans MS" w:hAnsi="Comic Sans MS" w:cs="Comic Sans MS"/>
        </w:rPr>
      </w:pPr>
      <w:r w:rsidRPr="00BA0B4D">
        <w:rPr>
          <w:rFonts w:ascii="Comic Sans MS" w:hAnsi="Comic Sans MS" w:cs="Comic Sans MS"/>
        </w:rPr>
        <w:t>Addition- adding more</w:t>
      </w:r>
    </w:p>
    <w:p w14:paraId="092B2326" w14:textId="56F02439" w:rsidR="00306910" w:rsidRDefault="00306910" w:rsidP="00306910">
      <w:pPr>
        <w:spacing w:after="0" w:line="240" w:lineRule="auto"/>
        <w:rPr>
          <w:rFonts w:ascii="Comic Sans MS" w:hAnsi="Comic Sans MS" w:cs="Comic Sans MS"/>
        </w:rPr>
      </w:pPr>
    </w:p>
    <w:p w14:paraId="6DB9CBB4" w14:textId="77777777" w:rsidR="00306910" w:rsidRDefault="00306910" w:rsidP="00306910">
      <w:pPr>
        <w:pStyle w:val="Heading2"/>
        <w:shd w:val="clear" w:color="auto" w:fill="FFFFFF"/>
        <w:spacing w:before="0" w:beforeAutospacing="0" w:after="450" w:afterAutospacing="0" w:line="288" w:lineRule="atLeast"/>
        <w:textAlignment w:val="baseline"/>
        <w:rPr>
          <w:rFonts w:ascii="Comic Sans MS" w:hAnsi="Comic Sans MS" w:cs="Arial"/>
          <w:i/>
          <w:iCs/>
          <w:color w:val="215732"/>
          <w:sz w:val="27"/>
          <w:szCs w:val="27"/>
          <w:u w:val="single"/>
        </w:rPr>
      </w:pPr>
    </w:p>
    <w:p w14:paraId="2CFA0101" w14:textId="77777777" w:rsidR="00306910" w:rsidRDefault="00306910" w:rsidP="00306910">
      <w:pPr>
        <w:pStyle w:val="Heading2"/>
        <w:shd w:val="clear" w:color="auto" w:fill="FFFFFF"/>
        <w:spacing w:before="0" w:beforeAutospacing="0" w:after="450" w:afterAutospacing="0" w:line="288" w:lineRule="atLeast"/>
        <w:textAlignment w:val="baseline"/>
        <w:rPr>
          <w:rFonts w:ascii="Comic Sans MS" w:hAnsi="Comic Sans MS" w:cs="Arial"/>
          <w:i/>
          <w:iCs/>
          <w:color w:val="215732"/>
          <w:sz w:val="27"/>
          <w:szCs w:val="27"/>
          <w:u w:val="single"/>
        </w:rPr>
      </w:pPr>
    </w:p>
    <w:p w14:paraId="09F72FFF" w14:textId="1AD55058" w:rsidR="00306910" w:rsidRDefault="004F3C82" w:rsidP="00306910">
      <w:pPr>
        <w:pStyle w:val="Heading2"/>
        <w:shd w:val="clear" w:color="auto" w:fill="FFFFFF"/>
        <w:spacing w:before="0" w:beforeAutospacing="0" w:after="450" w:afterAutospacing="0" w:line="288" w:lineRule="atLeast"/>
        <w:textAlignment w:val="baseline"/>
        <w:rPr>
          <w:rFonts w:ascii="Comic Sans MS" w:hAnsi="Comic Sans MS" w:cs="Arial"/>
          <w:b w:val="0"/>
          <w:color w:val="0000FF"/>
          <w:sz w:val="27"/>
          <w:szCs w:val="27"/>
        </w:rPr>
      </w:pPr>
      <w:r>
        <w:rPr>
          <w:rFonts w:ascii="Comic Sans MS" w:hAnsi="Comic Sans MS" w:cs="Arial"/>
          <w:b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D8595F4" wp14:editId="0477FE50">
            <wp:simplePos x="0" y="0"/>
            <wp:positionH relativeFrom="margin">
              <wp:align>left</wp:align>
            </wp:positionH>
            <wp:positionV relativeFrom="paragraph">
              <wp:posOffset>495300</wp:posOffset>
            </wp:positionV>
            <wp:extent cx="1371600" cy="1036955"/>
            <wp:effectExtent l="0" t="0" r="0" b="0"/>
            <wp:wrapSquare wrapText="bothSides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910" w:rsidRPr="00306910">
        <w:rPr>
          <w:rFonts w:ascii="Comic Sans MS" w:hAnsi="Comic Sans MS" w:cs="Arial"/>
          <w:i/>
          <w:iCs/>
          <w:color w:val="215732"/>
          <w:sz w:val="27"/>
          <w:szCs w:val="27"/>
          <w:u w:val="single"/>
        </w:rPr>
        <w:t>Times Table Rock</w:t>
      </w:r>
      <w:r w:rsidR="00306910">
        <w:rPr>
          <w:rFonts w:ascii="Comic Sans MS" w:hAnsi="Comic Sans MS" w:cs="Arial"/>
          <w:i/>
          <w:iCs/>
          <w:color w:val="215732"/>
          <w:sz w:val="27"/>
          <w:szCs w:val="27"/>
          <w:u w:val="single"/>
        </w:rPr>
        <w:t xml:space="preserve"> S</w:t>
      </w:r>
      <w:r w:rsidR="00306910" w:rsidRPr="00306910">
        <w:rPr>
          <w:rFonts w:ascii="Comic Sans MS" w:hAnsi="Comic Sans MS" w:cs="Arial"/>
          <w:i/>
          <w:iCs/>
          <w:color w:val="215732"/>
          <w:sz w:val="27"/>
          <w:szCs w:val="27"/>
          <w:u w:val="single"/>
        </w:rPr>
        <w:t>tars</w:t>
      </w:r>
      <w:r w:rsidR="00306910" w:rsidRPr="00306910">
        <w:rPr>
          <w:rFonts w:ascii="Comic Sans MS" w:hAnsi="Comic Sans MS" w:cs="Arial"/>
          <w:color w:val="215732"/>
        </w:rPr>
        <w:t xml:space="preserve">                      </w:t>
      </w:r>
    </w:p>
    <w:p w14:paraId="7BE72750" w14:textId="30CFBB17" w:rsidR="00306910" w:rsidRPr="00306910" w:rsidRDefault="00306910" w:rsidP="00306910">
      <w:pPr>
        <w:pStyle w:val="Heading2"/>
        <w:shd w:val="clear" w:color="auto" w:fill="FFFFFF"/>
        <w:spacing w:before="0" w:beforeAutospacing="0" w:after="450" w:afterAutospacing="0" w:line="288" w:lineRule="atLeast"/>
        <w:textAlignment w:val="baseline"/>
        <w:rPr>
          <w:rFonts w:ascii="Comic Sans MS" w:hAnsi="Comic Sans MS" w:cs="Arial"/>
          <w:b w:val="0"/>
          <w:sz w:val="22"/>
          <w:szCs w:val="22"/>
        </w:rPr>
      </w:pPr>
      <w:r w:rsidRPr="00306910">
        <w:rPr>
          <w:rFonts w:ascii="Comic Sans MS" w:hAnsi="Comic Sans MS" w:cs="Arial"/>
          <w:b w:val="0"/>
          <w:sz w:val="22"/>
          <w:szCs w:val="22"/>
        </w:rPr>
        <w:t xml:space="preserve">Year 1 </w:t>
      </w:r>
      <w:r>
        <w:rPr>
          <w:rFonts w:ascii="Comic Sans MS" w:hAnsi="Comic Sans MS" w:cs="Arial"/>
          <w:b w:val="0"/>
          <w:sz w:val="22"/>
          <w:szCs w:val="22"/>
        </w:rPr>
        <w:t xml:space="preserve">children </w:t>
      </w:r>
      <w:r w:rsidRPr="00306910">
        <w:rPr>
          <w:rFonts w:ascii="Comic Sans MS" w:hAnsi="Comic Sans MS" w:cs="Arial"/>
          <w:b w:val="0"/>
          <w:sz w:val="22"/>
          <w:szCs w:val="22"/>
        </w:rPr>
        <w:t xml:space="preserve">have their own log in </w:t>
      </w:r>
      <w:r w:rsidR="000A2EBB" w:rsidRPr="00306910">
        <w:rPr>
          <w:rFonts w:ascii="Comic Sans MS" w:hAnsi="Comic Sans MS" w:cs="Arial"/>
          <w:b w:val="0"/>
          <w:sz w:val="22"/>
          <w:szCs w:val="22"/>
        </w:rPr>
        <w:t>detail</w:t>
      </w:r>
      <w:r w:rsidRPr="00306910">
        <w:rPr>
          <w:rFonts w:ascii="Comic Sans MS" w:hAnsi="Comic Sans MS" w:cs="Arial"/>
          <w:b w:val="0"/>
          <w:sz w:val="22"/>
          <w:szCs w:val="22"/>
        </w:rPr>
        <w:t xml:space="preserve"> for times</w:t>
      </w:r>
      <w:r>
        <w:rPr>
          <w:rFonts w:ascii="Comic Sans MS" w:hAnsi="Comic Sans MS" w:cs="Arial"/>
          <w:b w:val="0"/>
          <w:sz w:val="22"/>
          <w:szCs w:val="22"/>
        </w:rPr>
        <w:t xml:space="preserve"> </w:t>
      </w:r>
      <w:r w:rsidRPr="00306910">
        <w:rPr>
          <w:rFonts w:ascii="Comic Sans MS" w:hAnsi="Comic Sans MS" w:cs="Arial"/>
          <w:b w:val="0"/>
          <w:sz w:val="22"/>
          <w:szCs w:val="22"/>
        </w:rPr>
        <w:t>table rock</w:t>
      </w:r>
      <w:r>
        <w:rPr>
          <w:rFonts w:ascii="Comic Sans MS" w:hAnsi="Comic Sans MS" w:cs="Arial"/>
          <w:b w:val="0"/>
          <w:sz w:val="22"/>
          <w:szCs w:val="22"/>
        </w:rPr>
        <w:t xml:space="preserve"> </w:t>
      </w:r>
      <w:r w:rsidRPr="00306910">
        <w:rPr>
          <w:rFonts w:ascii="Comic Sans MS" w:hAnsi="Comic Sans MS" w:cs="Arial"/>
          <w:b w:val="0"/>
          <w:sz w:val="22"/>
          <w:szCs w:val="22"/>
        </w:rPr>
        <w:t>stars, we use this th</w:t>
      </w:r>
      <w:r>
        <w:rPr>
          <w:rFonts w:ascii="Comic Sans MS" w:hAnsi="Comic Sans MS" w:cs="Arial"/>
          <w:b w:val="0"/>
          <w:sz w:val="22"/>
          <w:szCs w:val="22"/>
        </w:rPr>
        <w:t>r</w:t>
      </w:r>
      <w:r w:rsidRPr="00306910">
        <w:rPr>
          <w:rFonts w:ascii="Comic Sans MS" w:hAnsi="Comic Sans MS" w:cs="Arial"/>
          <w:b w:val="0"/>
          <w:sz w:val="22"/>
          <w:szCs w:val="22"/>
        </w:rPr>
        <w:t>oughout their time at St Greg’s – all the way up to year 6!  Individual log on details to the site can be found in each child</w:t>
      </w:r>
      <w:r w:rsidR="004F3C82">
        <w:rPr>
          <w:rFonts w:ascii="Comic Sans MS" w:hAnsi="Comic Sans MS" w:cs="Arial"/>
          <w:b w:val="0"/>
          <w:sz w:val="22"/>
          <w:szCs w:val="22"/>
        </w:rPr>
        <w:t>’</w:t>
      </w:r>
      <w:r w:rsidRPr="00306910">
        <w:rPr>
          <w:rFonts w:ascii="Comic Sans MS" w:hAnsi="Comic Sans MS" w:cs="Arial"/>
          <w:b w:val="0"/>
          <w:sz w:val="22"/>
          <w:szCs w:val="22"/>
        </w:rPr>
        <w:t>s reading record</w:t>
      </w:r>
      <w:r w:rsidR="004F3C82">
        <w:rPr>
          <w:rFonts w:ascii="Comic Sans MS" w:hAnsi="Comic Sans MS" w:cs="Arial"/>
          <w:b w:val="0"/>
          <w:sz w:val="22"/>
          <w:szCs w:val="22"/>
        </w:rPr>
        <w:t>.  Click on the logo to go to the site.</w:t>
      </w:r>
    </w:p>
    <w:p w14:paraId="3226E8B2" w14:textId="16879DB2" w:rsidR="00306910" w:rsidRDefault="00534975" w:rsidP="00306910">
      <w:pPr>
        <w:pStyle w:val="Heading2"/>
        <w:shd w:val="clear" w:color="auto" w:fill="FFFFFF"/>
        <w:spacing w:before="0" w:beforeAutospacing="0" w:after="450" w:afterAutospacing="0" w:line="288" w:lineRule="atLeast"/>
        <w:textAlignment w:val="baseline"/>
        <w:rPr>
          <w:rFonts w:ascii="Comic Sans MS" w:hAnsi="Comic Sans MS" w:cs="Arial"/>
          <w:b w:val="0"/>
          <w:sz w:val="22"/>
          <w:szCs w:val="22"/>
        </w:rPr>
      </w:pPr>
      <w:r w:rsidRPr="00534975">
        <w:rPr>
          <w:rFonts w:ascii="Comic Sans MS" w:hAnsi="Comic Sans MS" w:cs="Arial"/>
          <w:b w:val="0"/>
          <w:sz w:val="22"/>
          <w:szCs w:val="22"/>
        </w:rPr>
        <w:t>Other great websites to help with maths can be found here:</w:t>
      </w:r>
    </w:p>
    <w:p w14:paraId="02799907" w14:textId="2EAB0AFE" w:rsidR="00534975" w:rsidRDefault="00534975" w:rsidP="00534975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color w:val="215732"/>
          <w:sz w:val="22"/>
          <w:szCs w:val="22"/>
        </w:rPr>
      </w:pPr>
      <w:hyperlink r:id="rId9" w:history="1">
        <w:r w:rsidRPr="00534975">
          <w:rPr>
            <w:rStyle w:val="Hyperlink"/>
            <w:rFonts w:ascii="Comic Sans MS" w:hAnsi="Comic Sans MS" w:cs="Arial"/>
            <w:color w:val="215732"/>
            <w:sz w:val="22"/>
            <w:szCs w:val="22"/>
            <w:bdr w:val="none" w:sz="0" w:space="0" w:color="auto" w:frame="1"/>
          </w:rPr>
          <w:t>https://www.topmarks.co.uk/</w:t>
        </w:r>
      </w:hyperlink>
    </w:p>
    <w:p w14:paraId="72D17362" w14:textId="77777777" w:rsidR="00534975" w:rsidRPr="00534975" w:rsidRDefault="00534975" w:rsidP="00534975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color w:val="215732"/>
          <w:sz w:val="22"/>
          <w:szCs w:val="22"/>
        </w:rPr>
      </w:pPr>
    </w:p>
    <w:p w14:paraId="59C3C169" w14:textId="684470E2" w:rsidR="00534975" w:rsidRDefault="00534975" w:rsidP="00534975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color w:val="215732"/>
          <w:sz w:val="22"/>
          <w:szCs w:val="22"/>
        </w:rPr>
      </w:pPr>
      <w:hyperlink r:id="rId10" w:history="1">
        <w:r w:rsidRPr="00534975">
          <w:rPr>
            <w:rStyle w:val="Hyperlink"/>
            <w:rFonts w:ascii="Comic Sans MS" w:hAnsi="Comic Sans MS" w:cs="Arial"/>
            <w:color w:val="215732"/>
            <w:sz w:val="22"/>
            <w:szCs w:val="22"/>
            <w:bdr w:val="none" w:sz="0" w:space="0" w:color="auto" w:frame="1"/>
          </w:rPr>
          <w:t>http://www.topmarks.co.uk/maths-games/3-5-years/counting</w:t>
        </w:r>
      </w:hyperlink>
    </w:p>
    <w:p w14:paraId="24AB78BA" w14:textId="77777777" w:rsidR="00534975" w:rsidRPr="00534975" w:rsidRDefault="00534975" w:rsidP="00534975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color w:val="215732"/>
          <w:sz w:val="22"/>
          <w:szCs w:val="22"/>
        </w:rPr>
      </w:pPr>
    </w:p>
    <w:p w14:paraId="45DFBF6C" w14:textId="61433D40" w:rsidR="00534975" w:rsidRDefault="00534975" w:rsidP="00534975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color w:val="215732"/>
          <w:sz w:val="22"/>
          <w:szCs w:val="22"/>
        </w:rPr>
      </w:pPr>
      <w:hyperlink r:id="rId11" w:history="1">
        <w:r w:rsidRPr="00534975">
          <w:rPr>
            <w:rStyle w:val="Hyperlink"/>
            <w:rFonts w:ascii="Comic Sans MS" w:hAnsi="Comic Sans MS" w:cs="Arial"/>
            <w:color w:val="215732"/>
            <w:sz w:val="22"/>
            <w:szCs w:val="22"/>
            <w:bdr w:val="none" w:sz="0" w:space="0" w:color="auto" w:frame="1"/>
          </w:rPr>
          <w:t>http://www.crickweb.co.uk/Early-Years.html</w:t>
        </w:r>
      </w:hyperlink>
    </w:p>
    <w:p w14:paraId="6B91BD9A" w14:textId="77777777" w:rsidR="00534975" w:rsidRPr="00534975" w:rsidRDefault="00534975" w:rsidP="00534975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color w:val="215732"/>
          <w:sz w:val="22"/>
          <w:szCs w:val="22"/>
        </w:rPr>
      </w:pPr>
    </w:p>
    <w:p w14:paraId="0C483153" w14:textId="33BF69C0" w:rsidR="00534975" w:rsidRPr="00534975" w:rsidRDefault="00534975" w:rsidP="00534975">
      <w:pPr>
        <w:pStyle w:val="Heading2"/>
        <w:shd w:val="clear" w:color="auto" w:fill="FFFFFF"/>
        <w:spacing w:before="0" w:beforeAutospacing="0" w:after="450" w:afterAutospacing="0" w:line="288" w:lineRule="atLeast"/>
        <w:textAlignment w:val="baseline"/>
        <w:rPr>
          <w:rFonts w:ascii="Comic Sans MS" w:hAnsi="Comic Sans MS" w:cs="Arial"/>
          <w:b w:val="0"/>
          <w:bCs w:val="0"/>
          <w:color w:val="215732"/>
          <w:sz w:val="22"/>
          <w:szCs w:val="22"/>
        </w:rPr>
      </w:pPr>
      <w:hyperlink r:id="rId12" w:history="1">
        <w:r w:rsidRPr="00534975">
          <w:rPr>
            <w:rStyle w:val="Hyperlink"/>
            <w:rFonts w:ascii="Comic Sans MS" w:hAnsi="Comic Sans MS" w:cs="Arial"/>
            <w:b w:val="0"/>
            <w:bCs w:val="0"/>
            <w:color w:val="215732"/>
            <w:sz w:val="22"/>
            <w:szCs w:val="22"/>
            <w:bdr w:val="none" w:sz="0" w:space="0" w:color="auto" w:frame="1"/>
          </w:rPr>
          <w:t>http://www.ictgames.com/resources.html</w:t>
        </w:r>
      </w:hyperlink>
    </w:p>
    <w:p w14:paraId="61134EE0" w14:textId="77777777" w:rsidR="00534975" w:rsidRDefault="00534975" w:rsidP="00306910">
      <w:pPr>
        <w:pStyle w:val="Heading2"/>
        <w:shd w:val="clear" w:color="auto" w:fill="FFFFFF"/>
        <w:spacing w:before="0" w:beforeAutospacing="0" w:after="450" w:afterAutospacing="0" w:line="288" w:lineRule="atLeast"/>
        <w:textAlignment w:val="baseline"/>
        <w:rPr>
          <w:rFonts w:ascii="Comic Sans MS" w:hAnsi="Comic Sans MS" w:cs="Arial"/>
          <w:b w:val="0"/>
          <w:color w:val="0000FF"/>
          <w:sz w:val="27"/>
          <w:szCs w:val="27"/>
        </w:rPr>
      </w:pPr>
    </w:p>
    <w:p w14:paraId="55AA7A1E" w14:textId="77777777" w:rsidR="00306910" w:rsidRPr="00BA0B4D" w:rsidRDefault="00306910" w:rsidP="00306910">
      <w:pPr>
        <w:spacing w:after="0" w:line="240" w:lineRule="auto"/>
        <w:rPr>
          <w:rFonts w:ascii="Comic Sans MS" w:hAnsi="Comic Sans MS" w:cs="Comic Sans MS"/>
        </w:rPr>
      </w:pPr>
    </w:p>
    <w:p w14:paraId="39FE14F1" w14:textId="1723AAFD" w:rsidR="00BA0B4D" w:rsidRPr="00BA0B4D" w:rsidRDefault="00BA0B4D" w:rsidP="00676F0F">
      <w:pPr>
        <w:pStyle w:val="NormalWeb"/>
        <w:shd w:val="clear" w:color="auto" w:fill="FFFFFF"/>
        <w:spacing w:before="0" w:beforeAutospacing="0" w:after="45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</w:p>
    <w:p w14:paraId="086EFE2A" w14:textId="2954F8DA" w:rsidR="00BA0B4D" w:rsidRPr="001D467D" w:rsidRDefault="00BA0B4D" w:rsidP="00676F0F">
      <w:pPr>
        <w:pStyle w:val="NormalWeb"/>
        <w:shd w:val="clear" w:color="auto" w:fill="FFFFFF"/>
        <w:spacing w:before="0" w:beforeAutospacing="0" w:after="45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</w:p>
    <w:p w14:paraId="6E28FFEC" w14:textId="54ACCBE7" w:rsidR="00676F0F" w:rsidRDefault="00676F0F" w:rsidP="00676F0F">
      <w:pPr>
        <w:pStyle w:val="NormalWeb"/>
        <w:shd w:val="clear" w:color="auto" w:fill="FFFFFF"/>
        <w:spacing w:before="0" w:beforeAutospacing="0" w:after="450" w:afterAutospacing="0" w:line="336" w:lineRule="atLeast"/>
        <w:textAlignment w:val="baseline"/>
        <w:rPr>
          <w:rFonts w:ascii="Comic Sans MS" w:hAnsi="Comic Sans MS" w:cs="Arial"/>
          <w:b/>
          <w:i/>
          <w:color w:val="339966"/>
          <w:sz w:val="27"/>
          <w:szCs w:val="27"/>
        </w:rPr>
      </w:pPr>
    </w:p>
    <w:p w14:paraId="2EF4C931" w14:textId="77777777" w:rsidR="00676F0F" w:rsidRDefault="00676F0F" w:rsidP="00676F0F">
      <w:pPr>
        <w:rPr>
          <w:rFonts w:ascii="Comic Sans MS" w:hAnsi="Comic Sans MS" w:cs="Arial"/>
          <w:color w:val="545454"/>
          <w:sz w:val="27"/>
          <w:szCs w:val="27"/>
        </w:rPr>
      </w:pPr>
    </w:p>
    <w:p w14:paraId="7FD730CB" w14:textId="77777777" w:rsidR="00676F0F" w:rsidRDefault="00676F0F" w:rsidP="00676F0F"/>
    <w:p w14:paraId="780D442A" w14:textId="77777777" w:rsidR="00676F0F" w:rsidRDefault="00676F0F" w:rsidP="00676F0F">
      <w:pPr>
        <w:pStyle w:val="Heading2"/>
        <w:shd w:val="clear" w:color="auto" w:fill="FFFFFF"/>
        <w:spacing w:before="0" w:beforeAutospacing="0" w:after="450" w:afterAutospacing="0" w:line="288" w:lineRule="atLeast"/>
        <w:textAlignment w:val="baseline"/>
        <w:rPr>
          <w:rFonts w:ascii="Comic Sans MS" w:hAnsi="Comic Sans MS" w:cs="Arial"/>
          <w:color w:val="0F5596"/>
        </w:rPr>
      </w:pPr>
    </w:p>
    <w:p w14:paraId="36D33DD7" w14:textId="77777777" w:rsidR="002E21C3" w:rsidRDefault="002E21C3" w:rsidP="002E21C3">
      <w:pPr>
        <w:pStyle w:val="NormalWeb"/>
        <w:shd w:val="clear" w:color="auto" w:fill="FFFFFF"/>
        <w:spacing w:before="0" w:beforeAutospacing="0" w:after="45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</w:p>
    <w:p w14:paraId="60F828F6" w14:textId="5179439A" w:rsidR="002E21C3" w:rsidRPr="001F0494" w:rsidRDefault="002E21C3" w:rsidP="002E21C3">
      <w:pPr>
        <w:rPr>
          <w:rFonts w:ascii="Comic Sans MS" w:hAnsi="Comic Sans MS"/>
        </w:rPr>
      </w:pPr>
    </w:p>
    <w:p w14:paraId="519BDECB" w14:textId="77777777" w:rsidR="00A576D0" w:rsidRDefault="00A576D0" w:rsidP="00A576D0">
      <w:pPr>
        <w:pStyle w:val="NormalWeb"/>
        <w:shd w:val="clear" w:color="auto" w:fill="FFFFFF"/>
        <w:spacing w:before="0" w:beforeAutospacing="0" w:after="450" w:afterAutospacing="0" w:line="336" w:lineRule="atLeast"/>
        <w:textAlignment w:val="baseline"/>
        <w:rPr>
          <w:rFonts w:ascii="Comic Sans MS" w:hAnsi="Comic Sans MS" w:cs="Arial"/>
          <w:b/>
          <w:color w:val="339966"/>
          <w:sz w:val="27"/>
          <w:szCs w:val="27"/>
        </w:rPr>
      </w:pPr>
    </w:p>
    <w:p w14:paraId="63BEE24B" w14:textId="77777777" w:rsidR="00A576D0" w:rsidRDefault="00A576D0" w:rsidP="00A576D0">
      <w:pPr>
        <w:pStyle w:val="NormalWeb"/>
        <w:shd w:val="clear" w:color="auto" w:fill="FFFFFF"/>
        <w:spacing w:before="0" w:beforeAutospacing="0" w:after="450" w:afterAutospacing="0" w:line="336" w:lineRule="atLeast"/>
        <w:textAlignment w:val="baseline"/>
        <w:rPr>
          <w:rFonts w:ascii="Comic Sans MS" w:hAnsi="Comic Sans MS" w:cs="Arial"/>
          <w:b/>
          <w:color w:val="339966"/>
          <w:sz w:val="27"/>
          <w:szCs w:val="27"/>
        </w:rPr>
      </w:pPr>
    </w:p>
    <w:p w14:paraId="6394B023" w14:textId="77777777" w:rsidR="00A576D0" w:rsidRPr="00F76007" w:rsidRDefault="00A576D0" w:rsidP="00D238C4">
      <w:pPr>
        <w:rPr>
          <w:rFonts w:ascii="Comic Sans MS" w:eastAsia="Gulim" w:hAnsi="Comic Sans MS" w:cs="Calibri"/>
          <w:sz w:val="28"/>
          <w:szCs w:val="28"/>
        </w:rPr>
      </w:pPr>
    </w:p>
    <w:sectPr w:rsidR="00A576D0" w:rsidRPr="00F7600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8D121" w14:textId="77777777" w:rsidR="0009289C" w:rsidRDefault="0009289C" w:rsidP="00D47323">
      <w:pPr>
        <w:spacing w:after="0" w:line="240" w:lineRule="auto"/>
      </w:pPr>
      <w:r>
        <w:separator/>
      </w:r>
    </w:p>
  </w:endnote>
  <w:endnote w:type="continuationSeparator" w:id="0">
    <w:p w14:paraId="6247D74B" w14:textId="77777777" w:rsidR="0009289C" w:rsidRDefault="0009289C" w:rsidP="00D4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A6F19" w14:textId="77777777" w:rsidR="0009289C" w:rsidRDefault="0009289C" w:rsidP="00D47323">
      <w:pPr>
        <w:spacing w:after="0" w:line="240" w:lineRule="auto"/>
      </w:pPr>
      <w:r>
        <w:separator/>
      </w:r>
    </w:p>
  </w:footnote>
  <w:footnote w:type="continuationSeparator" w:id="0">
    <w:p w14:paraId="41355249" w14:textId="77777777" w:rsidR="0009289C" w:rsidRDefault="0009289C" w:rsidP="00D4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91381" w14:textId="49EDC0C9" w:rsidR="00D47323" w:rsidRDefault="00D47323" w:rsidP="00485784">
    <w:pPr>
      <w:pStyle w:val="Header"/>
      <w:jc w:val="center"/>
    </w:pPr>
    <w:r>
      <w:rPr>
        <w:noProof/>
      </w:rPr>
      <w:drawing>
        <wp:inline distT="0" distB="0" distL="0" distR="0" wp14:anchorId="1254CAEB" wp14:editId="1096FCE9">
          <wp:extent cx="3076575" cy="8836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7770" cy="901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784">
      <w:rPr>
        <w:noProof/>
      </w:rPr>
      <w:drawing>
        <wp:inline distT="0" distB="0" distL="0" distR="0" wp14:anchorId="4109B590" wp14:editId="1710F73F">
          <wp:extent cx="790575" cy="7905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101EB"/>
    <w:multiLevelType w:val="multilevel"/>
    <w:tmpl w:val="64B4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FF4F31"/>
    <w:multiLevelType w:val="hybridMultilevel"/>
    <w:tmpl w:val="6F3E1E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75D60"/>
    <w:multiLevelType w:val="multilevel"/>
    <w:tmpl w:val="E52A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23"/>
    <w:rsid w:val="000078B8"/>
    <w:rsid w:val="00054C79"/>
    <w:rsid w:val="00065882"/>
    <w:rsid w:val="000809BA"/>
    <w:rsid w:val="0009289C"/>
    <w:rsid w:val="000A2EBB"/>
    <w:rsid w:val="001619D5"/>
    <w:rsid w:val="001D467D"/>
    <w:rsid w:val="00286948"/>
    <w:rsid w:val="002E21C3"/>
    <w:rsid w:val="00306910"/>
    <w:rsid w:val="003741E1"/>
    <w:rsid w:val="00477CBC"/>
    <w:rsid w:val="00485784"/>
    <w:rsid w:val="004F3C82"/>
    <w:rsid w:val="005169FF"/>
    <w:rsid w:val="00534975"/>
    <w:rsid w:val="0057088D"/>
    <w:rsid w:val="005C3848"/>
    <w:rsid w:val="00616155"/>
    <w:rsid w:val="00676F0F"/>
    <w:rsid w:val="0086321F"/>
    <w:rsid w:val="00900171"/>
    <w:rsid w:val="00963536"/>
    <w:rsid w:val="00964374"/>
    <w:rsid w:val="009D5217"/>
    <w:rsid w:val="00A576D0"/>
    <w:rsid w:val="00BA0B4D"/>
    <w:rsid w:val="00BC019F"/>
    <w:rsid w:val="00D238C4"/>
    <w:rsid w:val="00D47323"/>
    <w:rsid w:val="00EE2EC5"/>
    <w:rsid w:val="00F148C5"/>
    <w:rsid w:val="00F7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7FD29"/>
  <w15:chartTrackingRefBased/>
  <w15:docId w15:val="{C7D03AC0-93F0-4A5E-8FF4-B4079B91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3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323"/>
  </w:style>
  <w:style w:type="paragraph" w:styleId="Footer">
    <w:name w:val="footer"/>
    <w:basedOn w:val="Normal"/>
    <w:link w:val="FooterChar"/>
    <w:uiPriority w:val="99"/>
    <w:unhideWhenUsed/>
    <w:rsid w:val="00D47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323"/>
  </w:style>
  <w:style w:type="character" w:customStyle="1" w:styleId="Heading2Char">
    <w:name w:val="Heading 2 Char"/>
    <w:basedOn w:val="DefaultParagraphFont"/>
    <w:link w:val="Heading2"/>
    <w:uiPriority w:val="9"/>
    <w:rsid w:val="00D238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nhideWhenUsed/>
    <w:rsid w:val="00D2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D238C4"/>
    <w:rPr>
      <w:b/>
      <w:bCs/>
    </w:rPr>
  </w:style>
  <w:style w:type="character" w:styleId="Hyperlink">
    <w:name w:val="Hyperlink"/>
    <w:basedOn w:val="DefaultParagraphFont"/>
    <w:uiPriority w:val="99"/>
    <w:unhideWhenUsed/>
    <w:rsid w:val="00F76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0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trockstars.com/" TargetMode="External"/><Relationship Id="rId12" Type="http://schemas.openxmlformats.org/officeDocument/2006/relationships/hyperlink" Target="http://www.ictgames.com/resourc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ickweb.co.uk/Early-Year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opmarks.co.uk/maths-games/3-5-years/coun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BarryShea@EUROPALEISURE.local</dc:creator>
  <cp:keywords/>
  <dc:description/>
  <cp:lastModifiedBy>BarryShea@EUROPALEISURE.local</cp:lastModifiedBy>
  <cp:revision>6</cp:revision>
  <dcterms:created xsi:type="dcterms:W3CDTF">2020-11-14T17:52:00Z</dcterms:created>
  <dcterms:modified xsi:type="dcterms:W3CDTF">2020-11-15T10:15:00Z</dcterms:modified>
</cp:coreProperties>
</file>