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3CC3" w14:textId="495F63F2" w:rsidR="00A72D33" w:rsidRPr="00D26A0C" w:rsidRDefault="00A72D33" w:rsidP="003C12EF">
      <w:pPr>
        <w:rPr>
          <w:rFonts w:ascii="Arial" w:hAnsi="Arial" w:cs="Arial"/>
          <w:color w:val="FF0000"/>
        </w:rPr>
      </w:pPr>
    </w:p>
    <w:p w14:paraId="672A6659" w14:textId="77777777" w:rsidR="00A72D33" w:rsidRPr="002A6A30" w:rsidRDefault="00A72D33" w:rsidP="002A6A30">
      <w:pPr>
        <w:pStyle w:val="Letter"/>
        <w:spacing w:line="240" w:lineRule="auto"/>
        <w:jc w:val="center"/>
        <w:rPr>
          <w:rFonts w:cs="Arial"/>
          <w:b/>
          <w:sz w:val="28"/>
          <w:szCs w:val="28"/>
        </w:rPr>
      </w:pPr>
    </w:p>
    <w:p w14:paraId="0A37501D" w14:textId="77777777" w:rsidR="00A72D33" w:rsidRPr="002A6A30" w:rsidRDefault="00A72D33" w:rsidP="002A6A30">
      <w:pPr>
        <w:pStyle w:val="Letter"/>
        <w:spacing w:line="240" w:lineRule="auto"/>
        <w:jc w:val="center"/>
        <w:rPr>
          <w:rFonts w:cs="Arial"/>
          <w:b/>
          <w:sz w:val="28"/>
          <w:szCs w:val="28"/>
        </w:rPr>
      </w:pPr>
    </w:p>
    <w:p w14:paraId="5DAB6C7B" w14:textId="77777777" w:rsidR="00A72D33" w:rsidRPr="002A6A30" w:rsidRDefault="00A72D33" w:rsidP="002A6A30">
      <w:pPr>
        <w:pStyle w:val="Letter"/>
        <w:spacing w:line="240" w:lineRule="auto"/>
        <w:jc w:val="center"/>
        <w:rPr>
          <w:rFonts w:cs="Arial"/>
          <w:b/>
          <w:sz w:val="28"/>
          <w:szCs w:val="28"/>
        </w:rPr>
      </w:pPr>
    </w:p>
    <w:p w14:paraId="3C0AED44" w14:textId="77777777" w:rsidR="00A72D33" w:rsidRPr="002A6A30" w:rsidRDefault="00EB67FD" w:rsidP="002A6A30">
      <w:pPr>
        <w:pStyle w:val="Letter"/>
        <w:spacing w:line="240" w:lineRule="auto"/>
        <w:jc w:val="center"/>
        <w:rPr>
          <w:rFonts w:cs="Arial"/>
          <w:b/>
          <w:sz w:val="28"/>
          <w:szCs w:val="28"/>
        </w:rPr>
      </w:pPr>
      <w:r w:rsidRPr="002A6A30">
        <w:rPr>
          <w:rFonts w:cs="Arial"/>
          <w:b/>
          <w:sz w:val="28"/>
          <w:szCs w:val="28"/>
        </w:rPr>
        <w:t xml:space="preserve">St Gregory's C of E </w:t>
      </w:r>
      <w:r w:rsidR="003B61A6" w:rsidRPr="002A6A30">
        <w:rPr>
          <w:rFonts w:cs="Arial"/>
          <w:b/>
          <w:sz w:val="28"/>
          <w:szCs w:val="28"/>
        </w:rPr>
        <w:t>(VA)</w:t>
      </w:r>
      <w:r w:rsidR="0032318B">
        <w:rPr>
          <w:rFonts w:cs="Arial"/>
          <w:b/>
          <w:sz w:val="28"/>
          <w:szCs w:val="28"/>
        </w:rPr>
        <w:t xml:space="preserve"> </w:t>
      </w:r>
      <w:r w:rsidRPr="002A6A30">
        <w:rPr>
          <w:rFonts w:cs="Arial"/>
          <w:b/>
          <w:sz w:val="28"/>
          <w:szCs w:val="28"/>
        </w:rPr>
        <w:t>Primary School</w:t>
      </w:r>
    </w:p>
    <w:p w14:paraId="3138350F" w14:textId="77777777" w:rsidR="00EB67FD" w:rsidRPr="002A6A30" w:rsidRDefault="00EB67FD" w:rsidP="002A6A30">
      <w:pPr>
        <w:pStyle w:val="Letter"/>
        <w:spacing w:line="240" w:lineRule="auto"/>
        <w:jc w:val="center"/>
        <w:rPr>
          <w:rFonts w:cs="Arial"/>
          <w:b/>
          <w:sz w:val="28"/>
          <w:szCs w:val="28"/>
        </w:rPr>
      </w:pPr>
      <w:r w:rsidRPr="002A6A30">
        <w:rPr>
          <w:rFonts w:cs="Arial"/>
          <w:b/>
          <w:sz w:val="28"/>
          <w:szCs w:val="28"/>
        </w:rPr>
        <w:t xml:space="preserve">New Street, Marnhull, Sturminster Newton, </w:t>
      </w:r>
      <w:smartTag w:uri="urn:schemas-microsoft-com:office:smarttags" w:element="State">
        <w:r w:rsidRPr="002A6A30">
          <w:rPr>
            <w:rFonts w:cs="Arial"/>
            <w:b/>
            <w:sz w:val="28"/>
            <w:szCs w:val="28"/>
          </w:rPr>
          <w:t>Dorset</w:t>
        </w:r>
      </w:smartTag>
      <w:r w:rsidR="00D11F6A">
        <w:rPr>
          <w:rFonts w:cs="Arial"/>
          <w:b/>
          <w:sz w:val="28"/>
          <w:szCs w:val="28"/>
        </w:rPr>
        <w:t xml:space="preserve"> DT10 1PZ</w:t>
      </w:r>
    </w:p>
    <w:p w14:paraId="02EB378F" w14:textId="77777777" w:rsidR="00A72D33" w:rsidRPr="002A6A30" w:rsidRDefault="00A72D33" w:rsidP="002A6A30">
      <w:pPr>
        <w:pStyle w:val="Letter"/>
        <w:spacing w:line="240" w:lineRule="auto"/>
        <w:jc w:val="center"/>
        <w:rPr>
          <w:rFonts w:cs="Arial"/>
          <w:b/>
          <w:sz w:val="28"/>
          <w:szCs w:val="28"/>
        </w:rPr>
      </w:pPr>
    </w:p>
    <w:p w14:paraId="6A05A809" w14:textId="77777777" w:rsidR="00A72D33" w:rsidRPr="002A6A30" w:rsidRDefault="00A72D33" w:rsidP="002A6A30">
      <w:pPr>
        <w:pStyle w:val="Letter"/>
        <w:spacing w:line="240" w:lineRule="auto"/>
        <w:jc w:val="center"/>
        <w:rPr>
          <w:rFonts w:cs="Arial"/>
          <w:b/>
          <w:sz w:val="36"/>
          <w:szCs w:val="36"/>
        </w:rPr>
      </w:pPr>
    </w:p>
    <w:p w14:paraId="5A39BBE3" w14:textId="77777777" w:rsidR="00A72D33" w:rsidRPr="002A6A30" w:rsidRDefault="00A72D33" w:rsidP="002A6A30">
      <w:pPr>
        <w:pStyle w:val="Letter"/>
        <w:spacing w:line="240" w:lineRule="auto"/>
        <w:jc w:val="center"/>
        <w:rPr>
          <w:rFonts w:cs="Arial"/>
          <w:b/>
          <w:sz w:val="36"/>
          <w:szCs w:val="36"/>
        </w:rPr>
      </w:pPr>
    </w:p>
    <w:p w14:paraId="41C8F396" w14:textId="77777777" w:rsidR="00A72D33" w:rsidRPr="002A6A30" w:rsidRDefault="00A72D33" w:rsidP="002A6A30">
      <w:pPr>
        <w:pStyle w:val="Letter"/>
        <w:spacing w:line="240" w:lineRule="auto"/>
        <w:jc w:val="center"/>
        <w:rPr>
          <w:rFonts w:cs="Arial"/>
          <w:b/>
          <w:sz w:val="36"/>
          <w:szCs w:val="36"/>
        </w:rPr>
      </w:pPr>
    </w:p>
    <w:p w14:paraId="72A3D3EC" w14:textId="77777777" w:rsidR="00A72D33" w:rsidRPr="002A6A30" w:rsidRDefault="00A72D33" w:rsidP="002A6A30">
      <w:pPr>
        <w:autoSpaceDE w:val="0"/>
        <w:autoSpaceDN w:val="0"/>
        <w:adjustRightInd w:val="0"/>
        <w:jc w:val="center"/>
        <w:rPr>
          <w:rFonts w:cs="Arial"/>
          <w:b/>
          <w:sz w:val="28"/>
          <w:szCs w:val="28"/>
          <w:u w:val="single"/>
        </w:rPr>
      </w:pPr>
    </w:p>
    <w:p w14:paraId="6AF0A000" w14:textId="77777777" w:rsidR="00A72D33" w:rsidRPr="002A6A30" w:rsidRDefault="00EB67FD" w:rsidP="002A6A30">
      <w:pPr>
        <w:autoSpaceDE w:val="0"/>
        <w:autoSpaceDN w:val="0"/>
        <w:adjustRightInd w:val="0"/>
        <w:jc w:val="center"/>
        <w:rPr>
          <w:rFonts w:cs="Arial"/>
          <w:b/>
          <w:bCs/>
        </w:rPr>
      </w:pPr>
      <w:r w:rsidRPr="002A6A30">
        <w:rPr>
          <w:rFonts w:cs="Arial"/>
          <w:b/>
          <w:bCs/>
        </w:rPr>
        <w:t>Policy Document</w:t>
      </w:r>
    </w:p>
    <w:p w14:paraId="0D0B940D" w14:textId="77777777" w:rsidR="00E54E71" w:rsidRDefault="00E54E71" w:rsidP="002A6A30">
      <w:pPr>
        <w:jc w:val="center"/>
        <w:rPr>
          <w:b/>
          <w:sz w:val="48"/>
          <w:szCs w:val="48"/>
        </w:rPr>
      </w:pPr>
    </w:p>
    <w:p w14:paraId="428937A8" w14:textId="77777777" w:rsidR="00A72D33" w:rsidRPr="002A6A30" w:rsidRDefault="00A72D33" w:rsidP="002A6A30">
      <w:pPr>
        <w:jc w:val="center"/>
        <w:rPr>
          <w:b/>
          <w:sz w:val="48"/>
          <w:szCs w:val="48"/>
        </w:rPr>
      </w:pPr>
      <w:r w:rsidRPr="002A6A30">
        <w:rPr>
          <w:b/>
          <w:sz w:val="48"/>
          <w:szCs w:val="48"/>
        </w:rPr>
        <w:t>SEN and Disability Policy</w:t>
      </w:r>
    </w:p>
    <w:p w14:paraId="0E27B00A" w14:textId="77777777" w:rsidR="00A72D33" w:rsidRPr="002A6A30" w:rsidRDefault="00A72D33" w:rsidP="002A6A30">
      <w:pPr>
        <w:jc w:val="center"/>
        <w:rPr>
          <w:b/>
          <w:sz w:val="48"/>
          <w:szCs w:val="48"/>
        </w:rPr>
      </w:pPr>
    </w:p>
    <w:p w14:paraId="60061E4C" w14:textId="77777777" w:rsidR="00A72D33" w:rsidRPr="002A6A30" w:rsidRDefault="00A72D33" w:rsidP="002A6A30">
      <w:pPr>
        <w:jc w:val="center"/>
        <w:rPr>
          <w:b/>
          <w:sz w:val="48"/>
          <w:szCs w:val="48"/>
        </w:rPr>
      </w:pPr>
    </w:p>
    <w:p w14:paraId="44EAFD9C" w14:textId="77777777" w:rsidR="00A72D33" w:rsidRPr="002A6A30" w:rsidRDefault="00A72D33" w:rsidP="002A6A30">
      <w:pPr>
        <w:autoSpaceDE w:val="0"/>
        <w:autoSpaceDN w:val="0"/>
        <w:adjustRightInd w:val="0"/>
        <w:jc w:val="center"/>
        <w:rPr>
          <w:rFonts w:cs="Arial"/>
          <w:b/>
          <w:bCs/>
          <w:sz w:val="28"/>
          <w:szCs w:val="28"/>
        </w:rPr>
      </w:pPr>
    </w:p>
    <w:p w14:paraId="1CCBF36E" w14:textId="77777777" w:rsidR="00A72D33" w:rsidRPr="002A6A30" w:rsidRDefault="00EB67FD" w:rsidP="002A6A30">
      <w:pPr>
        <w:autoSpaceDE w:val="0"/>
        <w:autoSpaceDN w:val="0"/>
        <w:adjustRightInd w:val="0"/>
        <w:jc w:val="center"/>
        <w:rPr>
          <w:rFonts w:cs="Arial"/>
          <w:b/>
          <w:bCs/>
          <w:sz w:val="28"/>
          <w:szCs w:val="28"/>
        </w:rPr>
      </w:pPr>
      <w:r w:rsidRPr="002A6A30">
        <w:rPr>
          <w:rFonts w:cs="Arial"/>
          <w:b/>
          <w:bCs/>
          <w:sz w:val="28"/>
          <w:szCs w:val="28"/>
        </w:rPr>
        <w:t>Review Interval: Annually</w:t>
      </w:r>
    </w:p>
    <w:p w14:paraId="7689C1A7" w14:textId="77777777" w:rsidR="00EB67FD" w:rsidRPr="002A6A30" w:rsidRDefault="00EB67FD" w:rsidP="002A6A30">
      <w:pPr>
        <w:autoSpaceDE w:val="0"/>
        <w:autoSpaceDN w:val="0"/>
        <w:adjustRightInd w:val="0"/>
        <w:jc w:val="center"/>
        <w:rPr>
          <w:rFonts w:cs="Arial"/>
          <w:b/>
          <w:bCs/>
          <w:sz w:val="28"/>
          <w:szCs w:val="28"/>
        </w:rPr>
      </w:pPr>
      <w:r w:rsidRPr="002A6A30">
        <w:rPr>
          <w:rFonts w:cs="Arial"/>
          <w:b/>
          <w:bCs/>
          <w:sz w:val="28"/>
          <w:szCs w:val="28"/>
        </w:rPr>
        <w:t>Date approved by Governing Body:</w:t>
      </w:r>
      <w:r w:rsidR="0057645B">
        <w:rPr>
          <w:rFonts w:cs="Arial"/>
          <w:b/>
          <w:bCs/>
          <w:sz w:val="28"/>
          <w:szCs w:val="28"/>
        </w:rPr>
        <w:t xml:space="preserve"> </w:t>
      </w:r>
      <w:r w:rsidR="007B7CA4">
        <w:rPr>
          <w:rFonts w:cs="Arial"/>
          <w:b/>
          <w:bCs/>
          <w:sz w:val="28"/>
          <w:szCs w:val="28"/>
        </w:rPr>
        <w:t xml:space="preserve">  </w:t>
      </w:r>
    </w:p>
    <w:p w14:paraId="5CF81293" w14:textId="09FC1191" w:rsidR="00EB67FD" w:rsidRPr="002A6A30" w:rsidRDefault="00EB67FD" w:rsidP="1EE0BF42">
      <w:pPr>
        <w:autoSpaceDE w:val="0"/>
        <w:autoSpaceDN w:val="0"/>
        <w:adjustRightInd w:val="0"/>
        <w:jc w:val="center"/>
        <w:rPr>
          <w:rFonts w:cs="Arial"/>
          <w:b/>
          <w:bCs/>
          <w:color w:val="FF0000"/>
          <w:sz w:val="28"/>
          <w:szCs w:val="28"/>
        </w:rPr>
      </w:pPr>
      <w:r w:rsidRPr="1EE0BF42">
        <w:rPr>
          <w:rFonts w:cs="Arial"/>
          <w:b/>
          <w:bCs/>
          <w:sz w:val="28"/>
          <w:szCs w:val="28"/>
        </w:rPr>
        <w:t>Review Date:</w:t>
      </w:r>
      <w:r w:rsidR="00E54E71" w:rsidRPr="1EE0BF42">
        <w:rPr>
          <w:rFonts w:cs="Arial"/>
          <w:b/>
          <w:bCs/>
          <w:sz w:val="28"/>
          <w:szCs w:val="28"/>
        </w:rPr>
        <w:t xml:space="preserve"> </w:t>
      </w:r>
      <w:r w:rsidR="00161FE1">
        <w:rPr>
          <w:rFonts w:cs="Arial"/>
          <w:b/>
          <w:bCs/>
          <w:sz w:val="28"/>
          <w:szCs w:val="28"/>
        </w:rPr>
        <w:t>February 2025</w:t>
      </w:r>
    </w:p>
    <w:p w14:paraId="4B94D5A5" w14:textId="77777777" w:rsidR="00A72D33" w:rsidRPr="002A6A30" w:rsidRDefault="00A72D33" w:rsidP="002A6A30">
      <w:pPr>
        <w:autoSpaceDE w:val="0"/>
        <w:autoSpaceDN w:val="0"/>
        <w:adjustRightInd w:val="0"/>
        <w:jc w:val="center"/>
        <w:rPr>
          <w:rFonts w:cs="Arial"/>
          <w:b/>
          <w:bCs/>
          <w:sz w:val="28"/>
          <w:szCs w:val="28"/>
        </w:rPr>
      </w:pPr>
    </w:p>
    <w:p w14:paraId="3DEEC669" w14:textId="77777777" w:rsidR="00A72D33" w:rsidRPr="002A6A30" w:rsidRDefault="00A72D33" w:rsidP="002A6A30">
      <w:pPr>
        <w:jc w:val="center"/>
        <w:rPr>
          <w:rFonts w:cs="Arial"/>
          <w:b/>
          <w:sz w:val="24"/>
        </w:rPr>
      </w:pPr>
    </w:p>
    <w:p w14:paraId="3656B9AB" w14:textId="77777777" w:rsidR="00A72D33" w:rsidRPr="002A6A30" w:rsidRDefault="00A72D33" w:rsidP="002A6A30">
      <w:pPr>
        <w:jc w:val="center"/>
        <w:rPr>
          <w:rFonts w:cs="Arial"/>
          <w:b/>
          <w:sz w:val="24"/>
        </w:rPr>
      </w:pPr>
    </w:p>
    <w:p w14:paraId="45FB0818" w14:textId="77777777" w:rsidR="00A72D33" w:rsidRPr="002A6A30" w:rsidRDefault="00A72D33" w:rsidP="002A6A30">
      <w:pPr>
        <w:jc w:val="center"/>
        <w:rPr>
          <w:rFonts w:cs="Arial"/>
          <w:b/>
          <w:sz w:val="24"/>
        </w:rPr>
      </w:pPr>
    </w:p>
    <w:p w14:paraId="049F31CB" w14:textId="77777777" w:rsidR="00A72D33" w:rsidRPr="002A6A30" w:rsidRDefault="00A72D33" w:rsidP="002A6A30">
      <w:pPr>
        <w:jc w:val="center"/>
        <w:rPr>
          <w:rFonts w:cs="Arial"/>
          <w:b/>
          <w:sz w:val="24"/>
        </w:rPr>
      </w:pPr>
    </w:p>
    <w:p w14:paraId="3BB418B7" w14:textId="241D7C7E" w:rsidR="00A72D33" w:rsidRPr="002A6A30" w:rsidRDefault="00A72D33" w:rsidP="1EE0BF42">
      <w:pPr>
        <w:jc w:val="center"/>
        <w:rPr>
          <w:rFonts w:cs="Arial"/>
          <w:b/>
          <w:bCs/>
          <w:sz w:val="24"/>
          <w:szCs w:val="24"/>
        </w:rPr>
      </w:pPr>
      <w:r w:rsidRPr="1EE0BF42">
        <w:rPr>
          <w:rFonts w:cs="Arial"/>
          <w:b/>
          <w:bCs/>
          <w:sz w:val="24"/>
          <w:szCs w:val="24"/>
        </w:rPr>
        <w:t xml:space="preserve">Date:   </w:t>
      </w:r>
      <w:r w:rsidR="00D26A0C">
        <w:rPr>
          <w:rFonts w:cs="Arial"/>
          <w:b/>
          <w:bCs/>
          <w:sz w:val="24"/>
          <w:szCs w:val="24"/>
        </w:rPr>
        <w:t>February 2024</w:t>
      </w:r>
    </w:p>
    <w:p w14:paraId="53128261" w14:textId="77777777" w:rsidR="00A72D33" w:rsidRPr="002A6A30" w:rsidRDefault="00A72D33" w:rsidP="002A6A30">
      <w:pPr>
        <w:autoSpaceDE w:val="0"/>
        <w:autoSpaceDN w:val="0"/>
        <w:adjustRightInd w:val="0"/>
        <w:jc w:val="both"/>
        <w:rPr>
          <w:rFonts w:cs="Arial"/>
          <w:b/>
          <w:bCs/>
          <w:sz w:val="28"/>
          <w:szCs w:val="28"/>
        </w:rPr>
      </w:pPr>
    </w:p>
    <w:p w14:paraId="62486C05" w14:textId="77777777" w:rsidR="00A72D33" w:rsidRPr="002A6A30" w:rsidRDefault="00A72D33" w:rsidP="002A6A30">
      <w:pPr>
        <w:jc w:val="both"/>
        <w:rPr>
          <w:rFonts w:cs="Arial"/>
          <w:b/>
          <w:sz w:val="28"/>
          <w:szCs w:val="28"/>
        </w:rPr>
      </w:pPr>
    </w:p>
    <w:p w14:paraId="7BD6EC9E" w14:textId="77777777" w:rsidR="00A72D33" w:rsidRPr="003C12EF" w:rsidRDefault="00B020AF" w:rsidP="003C12EF">
      <w:pPr>
        <w:ind w:left="720" w:firstLine="50"/>
        <w:rPr>
          <w:rFonts w:ascii="Arial" w:hAnsi="Arial" w:cs="Arial"/>
          <w:sz w:val="44"/>
          <w:szCs w:val="44"/>
        </w:rPr>
      </w:pPr>
      <w:r w:rsidRPr="003C12EF">
        <w:rPr>
          <w:rFonts w:ascii="Arial" w:hAnsi="Arial" w:cs="Arial"/>
          <w:b/>
          <w:sz w:val="44"/>
          <w:szCs w:val="44"/>
        </w:rPr>
        <w:lastRenderedPageBreak/>
        <w:t xml:space="preserve">St Gregory's </w:t>
      </w:r>
      <w:r w:rsidR="0035786B" w:rsidRPr="003C12EF">
        <w:rPr>
          <w:rFonts w:ascii="Arial" w:hAnsi="Arial" w:cs="Arial"/>
          <w:b/>
          <w:sz w:val="44"/>
          <w:szCs w:val="44"/>
        </w:rPr>
        <w:t>C of E (VA</w:t>
      </w:r>
      <w:r w:rsidR="006C3240" w:rsidRPr="003C12EF">
        <w:rPr>
          <w:rFonts w:ascii="Arial" w:hAnsi="Arial" w:cs="Arial"/>
          <w:b/>
          <w:sz w:val="44"/>
          <w:szCs w:val="44"/>
        </w:rPr>
        <w:t xml:space="preserve">) </w:t>
      </w:r>
      <w:r w:rsidRPr="003C12EF">
        <w:rPr>
          <w:rFonts w:ascii="Arial" w:hAnsi="Arial" w:cs="Arial"/>
          <w:b/>
          <w:sz w:val="44"/>
          <w:szCs w:val="44"/>
        </w:rPr>
        <w:t xml:space="preserve">Primary </w:t>
      </w:r>
      <w:r w:rsidR="003C12EF" w:rsidRPr="003C12EF">
        <w:rPr>
          <w:rFonts w:ascii="Arial" w:hAnsi="Arial" w:cs="Arial"/>
          <w:b/>
          <w:sz w:val="44"/>
          <w:szCs w:val="44"/>
        </w:rPr>
        <w:t>S</w:t>
      </w:r>
      <w:r w:rsidRPr="003C12EF">
        <w:rPr>
          <w:rFonts w:ascii="Arial" w:hAnsi="Arial" w:cs="Arial"/>
          <w:b/>
          <w:sz w:val="44"/>
          <w:szCs w:val="44"/>
        </w:rPr>
        <w:t>chool</w:t>
      </w:r>
    </w:p>
    <w:p w14:paraId="4101652C" w14:textId="77777777" w:rsidR="003C12EF" w:rsidRDefault="003C12EF" w:rsidP="002A6A30">
      <w:pPr>
        <w:jc w:val="both"/>
        <w:rPr>
          <w:rFonts w:ascii="Arial" w:hAnsi="Arial" w:cs="Arial"/>
          <w:b/>
        </w:rPr>
      </w:pPr>
    </w:p>
    <w:p w14:paraId="4B99056E" w14:textId="77777777" w:rsidR="003C12EF" w:rsidRPr="002A6A30" w:rsidRDefault="003C12EF" w:rsidP="002A6A30">
      <w:pPr>
        <w:jc w:val="both"/>
        <w:rPr>
          <w:rFonts w:ascii="Arial" w:hAnsi="Arial" w:cs="Arial"/>
          <w:b/>
        </w:rPr>
      </w:pPr>
    </w:p>
    <w:p w14:paraId="4A24DAC1" w14:textId="77777777" w:rsidR="00A72D33" w:rsidRPr="002A6A30" w:rsidRDefault="00A72D33" w:rsidP="0032318B">
      <w:pPr>
        <w:ind w:firstLine="720"/>
        <w:jc w:val="both"/>
        <w:rPr>
          <w:rFonts w:ascii="Arial" w:hAnsi="Arial" w:cs="Arial"/>
          <w:b/>
        </w:rPr>
      </w:pPr>
      <w:r w:rsidRPr="002A6A30">
        <w:rPr>
          <w:rFonts w:ascii="Arial" w:hAnsi="Arial" w:cs="Arial"/>
          <w:b/>
        </w:rPr>
        <w:t>COMPLIANCE</w:t>
      </w:r>
    </w:p>
    <w:p w14:paraId="23D1A333" w14:textId="77777777" w:rsidR="00A72D33" w:rsidRPr="002A6A30" w:rsidRDefault="00A72D33" w:rsidP="002A6A30">
      <w:pPr>
        <w:ind w:left="720"/>
        <w:jc w:val="both"/>
        <w:rPr>
          <w:rFonts w:ascii="Arial" w:hAnsi="Arial" w:cs="Arial"/>
        </w:rPr>
      </w:pPr>
      <w:r w:rsidRPr="002A6A30">
        <w:rPr>
          <w:rFonts w:ascii="Arial" w:hAnsi="Arial" w:cs="Arial"/>
        </w:rPr>
        <w:t>This policy complies with the statutory requirement laid out in the SEND Code of Practice: 0 to 25</w:t>
      </w:r>
      <w:r w:rsidR="00E71617">
        <w:rPr>
          <w:rFonts w:ascii="Arial" w:hAnsi="Arial" w:cs="Arial"/>
        </w:rPr>
        <w:t xml:space="preserve"> </w:t>
      </w:r>
      <w:r w:rsidRPr="00E71617">
        <w:rPr>
          <w:rFonts w:ascii="Arial" w:hAnsi="Arial" w:cs="Arial"/>
        </w:rPr>
        <w:t>(J</w:t>
      </w:r>
      <w:r w:rsidR="00E71617" w:rsidRPr="00E71617">
        <w:rPr>
          <w:rFonts w:ascii="Arial" w:hAnsi="Arial" w:cs="Arial"/>
        </w:rPr>
        <w:t>anuary</w:t>
      </w:r>
      <w:r w:rsidRPr="00E71617">
        <w:rPr>
          <w:rFonts w:ascii="Arial" w:hAnsi="Arial" w:cs="Arial"/>
        </w:rPr>
        <w:t xml:space="preserve"> 201</w:t>
      </w:r>
      <w:r w:rsidR="00E71617" w:rsidRPr="00E71617">
        <w:rPr>
          <w:rFonts w:ascii="Arial" w:hAnsi="Arial" w:cs="Arial"/>
        </w:rPr>
        <w:t>5</w:t>
      </w:r>
      <w:r w:rsidRPr="00E71617">
        <w:rPr>
          <w:rFonts w:ascii="Arial" w:hAnsi="Arial" w:cs="Arial"/>
        </w:rPr>
        <w:t>),</w:t>
      </w:r>
      <w:r w:rsidRPr="002A6A30">
        <w:rPr>
          <w:rFonts w:ascii="Arial" w:hAnsi="Arial" w:cs="Arial"/>
        </w:rPr>
        <w:t xml:space="preserve"> and has been written with reference to the following guidance and documents:</w:t>
      </w:r>
    </w:p>
    <w:p w14:paraId="75AF1013" w14:textId="77777777" w:rsidR="00A72D33" w:rsidRPr="002A6A30" w:rsidRDefault="00A72D33" w:rsidP="002A6A30">
      <w:pPr>
        <w:numPr>
          <w:ilvl w:val="0"/>
          <w:numId w:val="11"/>
        </w:numPr>
        <w:ind w:left="1440"/>
        <w:jc w:val="both"/>
        <w:rPr>
          <w:rFonts w:ascii="Arial" w:hAnsi="Arial" w:cs="Arial"/>
        </w:rPr>
      </w:pPr>
      <w:r w:rsidRPr="002A6A30">
        <w:rPr>
          <w:rFonts w:ascii="Arial" w:hAnsi="Arial" w:cs="Arial"/>
        </w:rPr>
        <w:t xml:space="preserve">Equality Act 2010: Advice for schools – </w:t>
      </w:r>
      <w:r w:rsidRPr="00E71617">
        <w:rPr>
          <w:rFonts w:ascii="Arial" w:hAnsi="Arial" w:cs="Arial"/>
        </w:rPr>
        <w:t>(DfE May 2014)</w:t>
      </w:r>
    </w:p>
    <w:p w14:paraId="329E98D3" w14:textId="77777777" w:rsidR="00A72D33" w:rsidRPr="002A6A30" w:rsidRDefault="00A72D33" w:rsidP="002A6A30">
      <w:pPr>
        <w:numPr>
          <w:ilvl w:val="0"/>
          <w:numId w:val="11"/>
        </w:numPr>
        <w:ind w:left="1440"/>
        <w:jc w:val="both"/>
        <w:rPr>
          <w:rFonts w:ascii="Arial" w:hAnsi="Arial" w:cs="Arial"/>
        </w:rPr>
      </w:pPr>
      <w:r w:rsidRPr="002A6A30">
        <w:rPr>
          <w:rFonts w:ascii="Arial" w:hAnsi="Arial" w:cs="Arial"/>
        </w:rPr>
        <w:t>SEND Code of Practice 0 to 25 (J</w:t>
      </w:r>
      <w:r w:rsidR="00E71617">
        <w:rPr>
          <w:rFonts w:ascii="Arial" w:hAnsi="Arial" w:cs="Arial"/>
        </w:rPr>
        <w:t>anuary</w:t>
      </w:r>
      <w:r w:rsidRPr="002A6A30">
        <w:rPr>
          <w:rFonts w:ascii="Arial" w:hAnsi="Arial" w:cs="Arial"/>
        </w:rPr>
        <w:t xml:space="preserve"> 201</w:t>
      </w:r>
      <w:r w:rsidR="00E71617">
        <w:rPr>
          <w:rFonts w:ascii="Arial" w:hAnsi="Arial" w:cs="Arial"/>
        </w:rPr>
        <w:t>5</w:t>
      </w:r>
      <w:r w:rsidRPr="002A6A30">
        <w:rPr>
          <w:rFonts w:ascii="Arial" w:hAnsi="Arial" w:cs="Arial"/>
        </w:rPr>
        <w:t>)</w:t>
      </w:r>
    </w:p>
    <w:p w14:paraId="40B1F3D0" w14:textId="77777777" w:rsidR="00A72D33" w:rsidRPr="002A6A30" w:rsidRDefault="00A72D33" w:rsidP="002A6A30">
      <w:pPr>
        <w:numPr>
          <w:ilvl w:val="0"/>
          <w:numId w:val="11"/>
        </w:numPr>
        <w:ind w:left="1440"/>
        <w:jc w:val="both"/>
        <w:rPr>
          <w:rFonts w:ascii="Arial" w:hAnsi="Arial" w:cs="Arial"/>
        </w:rPr>
      </w:pPr>
      <w:r w:rsidRPr="002A6A30">
        <w:rPr>
          <w:rFonts w:ascii="Arial" w:hAnsi="Arial" w:cs="Arial"/>
        </w:rPr>
        <w:t>Schools SEN Information Report Regulations (2014)</w:t>
      </w:r>
    </w:p>
    <w:p w14:paraId="1299C43A" w14:textId="77777777" w:rsidR="00A72D33" w:rsidRPr="002A6A30" w:rsidRDefault="00A72D33" w:rsidP="0032318B">
      <w:pPr>
        <w:ind w:left="720"/>
        <w:jc w:val="both"/>
        <w:rPr>
          <w:rFonts w:ascii="Arial" w:hAnsi="Arial" w:cs="Arial"/>
        </w:rPr>
      </w:pPr>
    </w:p>
    <w:p w14:paraId="19BA1EB2" w14:textId="77777777" w:rsidR="00A72D33" w:rsidRPr="002A6A30" w:rsidRDefault="00A72D33" w:rsidP="0032318B">
      <w:pPr>
        <w:ind w:firstLine="720"/>
        <w:jc w:val="both"/>
        <w:rPr>
          <w:rFonts w:ascii="Arial" w:hAnsi="Arial" w:cs="Arial"/>
          <w:b/>
        </w:rPr>
      </w:pPr>
      <w:r w:rsidRPr="002A6A30">
        <w:rPr>
          <w:rFonts w:ascii="Arial" w:hAnsi="Arial" w:cs="Arial"/>
          <w:b/>
        </w:rPr>
        <w:t>SPECIAL EDUCATIONAL NEEDS AND DISABILITY  – SCHOOL INFORMATION</w:t>
      </w:r>
    </w:p>
    <w:p w14:paraId="65A028E7" w14:textId="0F31D658" w:rsidR="00A72D33" w:rsidRPr="002A6A30" w:rsidRDefault="00A72D33" w:rsidP="002A6A30">
      <w:pPr>
        <w:ind w:left="720"/>
        <w:jc w:val="both"/>
        <w:rPr>
          <w:rFonts w:ascii="Arial" w:hAnsi="Arial" w:cs="Arial"/>
        </w:rPr>
      </w:pPr>
      <w:r w:rsidRPr="002A6A30">
        <w:rPr>
          <w:rFonts w:ascii="Arial" w:hAnsi="Arial" w:cs="Arial"/>
        </w:rPr>
        <w:t>The Headteacher</w:t>
      </w:r>
      <w:r w:rsidR="00D26A0C">
        <w:rPr>
          <w:rFonts w:ascii="Arial" w:hAnsi="Arial" w:cs="Arial"/>
        </w:rPr>
        <w:t>, Mr Stanford,</w:t>
      </w:r>
      <w:r w:rsidR="00BC43AD" w:rsidRPr="002A6A30">
        <w:rPr>
          <w:rFonts w:ascii="Arial" w:hAnsi="Arial" w:cs="Arial"/>
        </w:rPr>
        <w:t xml:space="preserve"> </w:t>
      </w:r>
      <w:r w:rsidRPr="002A6A30">
        <w:rPr>
          <w:rFonts w:ascii="Arial" w:hAnsi="Arial" w:cs="Arial"/>
        </w:rPr>
        <w:t xml:space="preserve">has overall responsibility for Special Educational Needs and Disability in </w:t>
      </w:r>
      <w:r w:rsidR="00B020AF" w:rsidRPr="002A6A30">
        <w:rPr>
          <w:rFonts w:ascii="Arial" w:hAnsi="Arial" w:cs="Arial"/>
        </w:rPr>
        <w:t xml:space="preserve">St Gregory's </w:t>
      </w:r>
      <w:r w:rsidR="00BE5B60" w:rsidRPr="002A6A30">
        <w:rPr>
          <w:rFonts w:ascii="Arial" w:hAnsi="Arial" w:cs="Arial"/>
        </w:rPr>
        <w:t>C of E (VA</w:t>
      </w:r>
      <w:r w:rsidR="006C3240" w:rsidRPr="002A6A30">
        <w:rPr>
          <w:rFonts w:ascii="Arial" w:hAnsi="Arial" w:cs="Arial"/>
        </w:rPr>
        <w:t xml:space="preserve">) </w:t>
      </w:r>
      <w:r w:rsidR="00B020AF" w:rsidRPr="002A6A30">
        <w:rPr>
          <w:rFonts w:ascii="Arial" w:hAnsi="Arial" w:cs="Arial"/>
        </w:rPr>
        <w:t>Primary School</w:t>
      </w:r>
    </w:p>
    <w:p w14:paraId="770A7EBE" w14:textId="0342B85A" w:rsidR="00A72D33" w:rsidRPr="002A6A30" w:rsidRDefault="00A72D33" w:rsidP="002A6A30">
      <w:pPr>
        <w:ind w:left="720"/>
        <w:jc w:val="both"/>
        <w:rPr>
          <w:rFonts w:ascii="Arial" w:hAnsi="Arial" w:cs="Arial"/>
        </w:rPr>
      </w:pPr>
      <w:r w:rsidRPr="002A6A30">
        <w:rPr>
          <w:rFonts w:ascii="Arial" w:hAnsi="Arial" w:cs="Arial"/>
        </w:rPr>
        <w:t>The designated teacher responsible for coordinating SEND provision for children/young people is</w:t>
      </w:r>
      <w:r w:rsidR="00D26A0C">
        <w:rPr>
          <w:rFonts w:ascii="Arial" w:hAnsi="Arial" w:cs="Arial"/>
        </w:rPr>
        <w:t xml:space="preserve"> Amanda Solman (SENCO).</w:t>
      </w:r>
    </w:p>
    <w:p w14:paraId="0D2BFE77" w14:textId="4EE36965" w:rsidR="00A72D33" w:rsidRPr="002A6A30" w:rsidRDefault="005A4F82" w:rsidP="005A4F82">
      <w:pPr>
        <w:ind w:firstLine="720"/>
        <w:jc w:val="both"/>
        <w:rPr>
          <w:rFonts w:ascii="Arial" w:hAnsi="Arial" w:cs="Arial"/>
        </w:rPr>
      </w:pPr>
      <w:r w:rsidRPr="1EE0BF42">
        <w:rPr>
          <w:rFonts w:ascii="Arial" w:hAnsi="Arial" w:cs="Arial"/>
        </w:rPr>
        <w:t>The governor with oversight o</w:t>
      </w:r>
      <w:r w:rsidR="00D11F6A" w:rsidRPr="1EE0BF42">
        <w:rPr>
          <w:rFonts w:ascii="Arial" w:hAnsi="Arial" w:cs="Arial"/>
        </w:rPr>
        <w:t>f the arrangements for SEN and D</w:t>
      </w:r>
      <w:r w:rsidRPr="1EE0BF42">
        <w:rPr>
          <w:rFonts w:ascii="Arial" w:hAnsi="Arial" w:cs="Arial"/>
        </w:rPr>
        <w:t>isability is:</w:t>
      </w:r>
      <w:r w:rsidR="00A90765" w:rsidRPr="1EE0BF42">
        <w:rPr>
          <w:rFonts w:ascii="Arial" w:hAnsi="Arial" w:cs="Arial"/>
        </w:rPr>
        <w:t xml:space="preserve"> </w:t>
      </w:r>
      <w:r w:rsidR="00161FE1">
        <w:rPr>
          <w:rFonts w:ascii="Arial" w:hAnsi="Arial" w:cs="Arial"/>
        </w:rPr>
        <w:t>Sharon Martin</w:t>
      </w:r>
    </w:p>
    <w:p w14:paraId="4DDBEF00" w14:textId="77777777" w:rsidR="003C12EF" w:rsidRDefault="003C12EF" w:rsidP="002A6A30">
      <w:pPr>
        <w:ind w:left="720"/>
        <w:jc w:val="both"/>
        <w:rPr>
          <w:rFonts w:ascii="Arial" w:hAnsi="Arial" w:cs="Arial"/>
          <w:b/>
          <w:u w:val="single"/>
        </w:rPr>
      </w:pPr>
    </w:p>
    <w:p w14:paraId="6EC19168" w14:textId="77777777" w:rsidR="00BE5B60" w:rsidRPr="002A6A30" w:rsidRDefault="00BE5B60" w:rsidP="002A6A30">
      <w:pPr>
        <w:ind w:left="720"/>
        <w:jc w:val="both"/>
        <w:rPr>
          <w:rFonts w:ascii="Arial" w:hAnsi="Arial" w:cs="Arial"/>
          <w:b/>
          <w:u w:val="single"/>
        </w:rPr>
      </w:pPr>
      <w:r w:rsidRPr="002A6A30">
        <w:rPr>
          <w:rFonts w:ascii="Arial" w:hAnsi="Arial" w:cs="Arial"/>
          <w:b/>
          <w:u w:val="single"/>
        </w:rPr>
        <w:t>School Ethos</w:t>
      </w:r>
    </w:p>
    <w:p w14:paraId="5A3CFA0C" w14:textId="77777777" w:rsidR="00BE5B60" w:rsidRDefault="0057645B" w:rsidP="002A6A30">
      <w:pPr>
        <w:spacing w:after="0" w:line="240" w:lineRule="auto"/>
        <w:ind w:left="720"/>
        <w:jc w:val="both"/>
        <w:rPr>
          <w:rFonts w:ascii="Arial" w:hAnsi="Arial" w:cs="Arial"/>
          <w:i/>
        </w:rPr>
      </w:pPr>
      <w:r>
        <w:rPr>
          <w:rFonts w:ascii="Arial" w:hAnsi="Arial" w:cs="Arial"/>
          <w:i/>
        </w:rPr>
        <w:t>‘Where learning has no limits.’</w:t>
      </w:r>
    </w:p>
    <w:p w14:paraId="3461D779" w14:textId="77777777" w:rsidR="0057645B" w:rsidRDefault="0057645B" w:rsidP="002A6A30">
      <w:pPr>
        <w:spacing w:after="0" w:line="240" w:lineRule="auto"/>
        <w:ind w:left="720"/>
        <w:jc w:val="both"/>
        <w:rPr>
          <w:rFonts w:ascii="Arial" w:hAnsi="Arial" w:cs="Arial"/>
          <w:i/>
        </w:rPr>
      </w:pPr>
    </w:p>
    <w:p w14:paraId="29D92261" w14:textId="77777777" w:rsidR="0057645B" w:rsidRPr="0057645B" w:rsidRDefault="0057645B" w:rsidP="002A6A30">
      <w:pPr>
        <w:spacing w:after="0" w:line="240" w:lineRule="auto"/>
        <w:ind w:left="720"/>
        <w:jc w:val="both"/>
        <w:rPr>
          <w:rFonts w:ascii="Arial" w:hAnsi="Arial" w:cs="Arial"/>
        </w:rPr>
      </w:pPr>
      <w:r>
        <w:rPr>
          <w:rFonts w:ascii="Arial" w:hAnsi="Arial" w:cs="Arial"/>
        </w:rPr>
        <w:t>Values: ‘Respect, forgiveness, friendship, honesty, courage, thankfulness.’</w:t>
      </w:r>
    </w:p>
    <w:p w14:paraId="3CF2D8B6" w14:textId="77777777" w:rsidR="00D11F6A" w:rsidRDefault="00D11F6A" w:rsidP="002A6A30">
      <w:pPr>
        <w:jc w:val="both"/>
        <w:rPr>
          <w:rFonts w:ascii="Arial" w:hAnsi="Arial" w:cs="Arial"/>
          <w:b/>
        </w:rPr>
      </w:pPr>
    </w:p>
    <w:p w14:paraId="0FB78278" w14:textId="77777777" w:rsidR="003C12EF" w:rsidRDefault="003C12EF" w:rsidP="002A6A30">
      <w:pPr>
        <w:jc w:val="both"/>
        <w:rPr>
          <w:rFonts w:ascii="Arial" w:hAnsi="Arial" w:cs="Arial"/>
          <w:b/>
        </w:rPr>
      </w:pPr>
    </w:p>
    <w:p w14:paraId="4FE939BF" w14:textId="77777777" w:rsidR="00A72D33" w:rsidRPr="002A6A30" w:rsidRDefault="00A72D33" w:rsidP="0032318B">
      <w:pPr>
        <w:ind w:firstLine="720"/>
        <w:jc w:val="both"/>
        <w:rPr>
          <w:rFonts w:ascii="Arial" w:hAnsi="Arial" w:cs="Arial"/>
          <w:b/>
        </w:rPr>
      </w:pPr>
      <w:r w:rsidRPr="002A6A30">
        <w:rPr>
          <w:rFonts w:ascii="Arial" w:hAnsi="Arial" w:cs="Arial"/>
          <w:b/>
        </w:rPr>
        <w:t>AIMS AND OBJECTIVES</w:t>
      </w:r>
    </w:p>
    <w:p w14:paraId="4A27867D" w14:textId="2EDD309A" w:rsidR="00A72D33" w:rsidRPr="002A6A30" w:rsidRDefault="0035786B" w:rsidP="002A6A30">
      <w:pPr>
        <w:widowControl w:val="0"/>
        <w:autoSpaceDE w:val="0"/>
        <w:autoSpaceDN w:val="0"/>
        <w:adjustRightInd w:val="0"/>
        <w:spacing w:after="0" w:line="288" w:lineRule="auto"/>
        <w:ind w:left="720" w:right="85"/>
        <w:jc w:val="both"/>
        <w:rPr>
          <w:rFonts w:ascii="Arial" w:hAnsi="Arial" w:cs="Arial"/>
        </w:rPr>
      </w:pPr>
      <w:r w:rsidRPr="002A6A30">
        <w:rPr>
          <w:rFonts w:ascii="Arial" w:hAnsi="Arial" w:cs="Arial"/>
        </w:rPr>
        <w:t>St Gregory's C of E (VA</w:t>
      </w:r>
      <w:r w:rsidR="006C3240" w:rsidRPr="002A6A30">
        <w:rPr>
          <w:rFonts w:ascii="Arial" w:hAnsi="Arial" w:cs="Arial"/>
        </w:rPr>
        <w:t xml:space="preserve">) Primary School </w:t>
      </w:r>
      <w:r w:rsidR="00A72D33" w:rsidRPr="002A6A30">
        <w:rPr>
          <w:rFonts w:ascii="Arial" w:hAnsi="Arial" w:cs="Arial"/>
        </w:rPr>
        <w:t>has high aspirations for all children</w:t>
      </w:r>
      <w:r w:rsidR="00D26A0C">
        <w:rPr>
          <w:rFonts w:ascii="Arial" w:hAnsi="Arial" w:cs="Arial"/>
        </w:rPr>
        <w:t>, including those</w:t>
      </w:r>
      <w:r w:rsidR="006C3240" w:rsidRPr="002A6A30">
        <w:rPr>
          <w:rFonts w:ascii="Arial" w:hAnsi="Arial" w:cs="Arial"/>
        </w:rPr>
        <w:t xml:space="preserve"> </w:t>
      </w:r>
      <w:r w:rsidR="00A72D33" w:rsidRPr="002A6A30">
        <w:rPr>
          <w:rFonts w:ascii="Arial" w:hAnsi="Arial" w:cs="Arial"/>
        </w:rPr>
        <w:t>identified as having SEND in our school. We strive to ensure that all children achieve their best, that they become confident individuals living fulfilling lives, and make a successful transition into adulthood, whether into employment, further or higher education or training.</w:t>
      </w:r>
    </w:p>
    <w:p w14:paraId="1FC39945" w14:textId="77777777" w:rsidR="002A6A30" w:rsidRPr="002A6A30" w:rsidRDefault="002A6A30" w:rsidP="002A6A30">
      <w:pPr>
        <w:widowControl w:val="0"/>
        <w:autoSpaceDE w:val="0"/>
        <w:autoSpaceDN w:val="0"/>
        <w:adjustRightInd w:val="0"/>
        <w:spacing w:after="0" w:line="288" w:lineRule="auto"/>
        <w:ind w:left="720" w:right="83"/>
        <w:jc w:val="both"/>
        <w:rPr>
          <w:rFonts w:ascii="Arial" w:hAnsi="Arial" w:cs="Arial"/>
        </w:rPr>
      </w:pPr>
    </w:p>
    <w:p w14:paraId="3130BE4E" w14:textId="77777777" w:rsidR="00A72D33" w:rsidRPr="002A6A30" w:rsidRDefault="000C0E15" w:rsidP="002A6A30">
      <w:pPr>
        <w:spacing w:after="0" w:line="288" w:lineRule="auto"/>
        <w:ind w:left="720"/>
        <w:jc w:val="both"/>
        <w:rPr>
          <w:rFonts w:ascii="Arial" w:hAnsi="Arial" w:cs="Arial"/>
        </w:rPr>
      </w:pPr>
      <w:r w:rsidRPr="002A6A30">
        <w:rPr>
          <w:rFonts w:ascii="Arial" w:hAnsi="Arial" w:cs="Arial"/>
        </w:rPr>
        <w:t>At St Gregory's we want to</w:t>
      </w:r>
      <w:r w:rsidR="00A72D33" w:rsidRPr="002A6A30">
        <w:rPr>
          <w:rFonts w:ascii="Arial" w:hAnsi="Arial" w:cs="Arial"/>
        </w:rPr>
        <w:t xml:space="preserve"> </w:t>
      </w:r>
      <w:r w:rsidRPr="002A6A30">
        <w:rPr>
          <w:rFonts w:ascii="Arial" w:hAnsi="Arial" w:cs="Arial"/>
        </w:rPr>
        <w:t>ensure high aspirations</w:t>
      </w:r>
      <w:r w:rsidR="00A72D33" w:rsidRPr="002A6A30">
        <w:rPr>
          <w:rFonts w:ascii="Arial" w:hAnsi="Arial" w:cs="Arial"/>
        </w:rPr>
        <w:t xml:space="preserve"> and expectations for all children and young people with SEND</w:t>
      </w:r>
      <w:r w:rsidR="0057645B">
        <w:rPr>
          <w:rFonts w:ascii="Arial" w:hAnsi="Arial" w:cs="Arial"/>
        </w:rPr>
        <w:t>. O</w:t>
      </w:r>
      <w:r w:rsidRPr="002A6A30">
        <w:rPr>
          <w:rFonts w:ascii="Arial" w:hAnsi="Arial" w:cs="Arial"/>
        </w:rPr>
        <w:t xml:space="preserve">ur school </w:t>
      </w:r>
      <w:r w:rsidR="00A72D33" w:rsidRPr="002A6A30">
        <w:rPr>
          <w:rFonts w:ascii="Arial" w:hAnsi="Arial" w:cs="Arial"/>
        </w:rPr>
        <w:t>provides a focus on outcomes for children and young people.</w:t>
      </w:r>
    </w:p>
    <w:p w14:paraId="0562CB0E" w14:textId="77777777" w:rsidR="00946556" w:rsidRPr="002A6A30" w:rsidRDefault="00946556" w:rsidP="002A6A30">
      <w:pPr>
        <w:ind w:left="709"/>
        <w:jc w:val="both"/>
        <w:rPr>
          <w:rFonts w:ascii="Arial" w:hAnsi="Arial" w:cs="Arial"/>
        </w:rPr>
      </w:pPr>
    </w:p>
    <w:p w14:paraId="0477BE85" w14:textId="77777777" w:rsidR="00A72D33" w:rsidRPr="002A6A30" w:rsidRDefault="00A72D33" w:rsidP="00D11F6A">
      <w:pPr>
        <w:ind w:firstLine="720"/>
        <w:jc w:val="both"/>
        <w:rPr>
          <w:rFonts w:ascii="Arial" w:hAnsi="Arial" w:cs="Arial"/>
          <w:u w:val="single"/>
        </w:rPr>
      </w:pPr>
      <w:r w:rsidRPr="002A6A30">
        <w:rPr>
          <w:rFonts w:ascii="Arial" w:hAnsi="Arial" w:cs="Arial"/>
          <w:u w:val="single"/>
        </w:rPr>
        <w:t xml:space="preserve">AIMS </w:t>
      </w:r>
    </w:p>
    <w:p w14:paraId="32168C01" w14:textId="77777777" w:rsidR="00A72D33" w:rsidRPr="002A6A30" w:rsidRDefault="00A72D33" w:rsidP="002A6A30">
      <w:pPr>
        <w:numPr>
          <w:ilvl w:val="0"/>
          <w:numId w:val="13"/>
        </w:numPr>
        <w:spacing w:after="0" w:line="240" w:lineRule="auto"/>
        <w:ind w:left="1134" w:hanging="357"/>
        <w:jc w:val="both"/>
        <w:rPr>
          <w:rFonts w:ascii="Arial" w:hAnsi="Arial" w:cs="Arial"/>
        </w:rPr>
      </w:pPr>
      <w:r w:rsidRPr="002A6A30">
        <w:rPr>
          <w:rFonts w:ascii="Arial" w:hAnsi="Arial" w:cs="Arial"/>
        </w:rPr>
        <w:t>To create an atmosphere of encouragement, acceptance, respect of achievements and sensitivity to individual needs, in which all children can thrive.</w:t>
      </w:r>
    </w:p>
    <w:p w14:paraId="71041D24" w14:textId="77777777" w:rsidR="00A72D33" w:rsidRPr="002A6A30" w:rsidRDefault="00A72D33" w:rsidP="002A6A30">
      <w:pPr>
        <w:numPr>
          <w:ilvl w:val="0"/>
          <w:numId w:val="13"/>
        </w:numPr>
        <w:spacing w:after="0" w:line="240" w:lineRule="auto"/>
        <w:ind w:left="1134" w:hanging="357"/>
        <w:jc w:val="both"/>
        <w:rPr>
          <w:rFonts w:ascii="Arial" w:hAnsi="Arial" w:cs="Arial"/>
        </w:rPr>
      </w:pPr>
      <w:r w:rsidRPr="002A6A30">
        <w:rPr>
          <w:rFonts w:ascii="Arial" w:hAnsi="Arial" w:cs="Arial"/>
        </w:rPr>
        <w:t>To identify</w:t>
      </w:r>
      <w:r w:rsidR="000C0E15" w:rsidRPr="002A6A30">
        <w:rPr>
          <w:rFonts w:ascii="Arial" w:hAnsi="Arial" w:cs="Arial"/>
        </w:rPr>
        <w:t xml:space="preserve"> </w:t>
      </w:r>
      <w:r w:rsidRPr="002A6A30">
        <w:rPr>
          <w:rFonts w:ascii="Arial" w:hAnsi="Arial" w:cs="Arial"/>
        </w:rPr>
        <w:t>at an early age, individuals who need extra help and support.</w:t>
      </w:r>
    </w:p>
    <w:p w14:paraId="6F13DA51" w14:textId="77777777" w:rsidR="00A72D33" w:rsidRPr="002A6A30" w:rsidRDefault="00A72D33" w:rsidP="002A6A30">
      <w:pPr>
        <w:numPr>
          <w:ilvl w:val="0"/>
          <w:numId w:val="13"/>
        </w:numPr>
        <w:spacing w:after="0" w:line="240" w:lineRule="auto"/>
        <w:ind w:left="1134" w:hanging="357"/>
        <w:jc w:val="both"/>
        <w:rPr>
          <w:rFonts w:ascii="Arial" w:hAnsi="Arial" w:cs="Arial"/>
        </w:rPr>
      </w:pPr>
      <w:r w:rsidRPr="002A6A30">
        <w:rPr>
          <w:rFonts w:ascii="Arial" w:hAnsi="Arial" w:cs="Arial"/>
        </w:rPr>
        <w:lastRenderedPageBreak/>
        <w:t>To enable each child to take part and contribute fully to school life.</w:t>
      </w:r>
    </w:p>
    <w:p w14:paraId="50303CC4" w14:textId="77777777" w:rsidR="00A72D33" w:rsidRPr="002A6A30" w:rsidRDefault="00A72D33" w:rsidP="002A6A30">
      <w:pPr>
        <w:numPr>
          <w:ilvl w:val="0"/>
          <w:numId w:val="13"/>
        </w:numPr>
        <w:spacing w:after="0" w:line="240" w:lineRule="auto"/>
        <w:ind w:left="1134" w:hanging="357"/>
        <w:jc w:val="both"/>
        <w:rPr>
          <w:rFonts w:ascii="Arial" w:hAnsi="Arial" w:cs="Arial"/>
        </w:rPr>
      </w:pPr>
      <w:r w:rsidRPr="002A6A30">
        <w:rPr>
          <w:rFonts w:ascii="Arial" w:hAnsi="Arial" w:cs="Arial"/>
        </w:rPr>
        <w:t>To develop individuals’</w:t>
      </w:r>
      <w:r w:rsidR="000C0E15" w:rsidRPr="002A6A30">
        <w:rPr>
          <w:rFonts w:ascii="Arial" w:hAnsi="Arial" w:cs="Arial"/>
        </w:rPr>
        <w:t xml:space="preserve"> </w:t>
      </w:r>
      <w:proofErr w:type="spellStart"/>
      <w:r w:rsidRPr="002A6A30">
        <w:rPr>
          <w:rFonts w:ascii="Arial" w:hAnsi="Arial" w:cs="Arial"/>
        </w:rPr>
        <w:t>self esteem</w:t>
      </w:r>
      <w:proofErr w:type="spellEnd"/>
      <w:r w:rsidRPr="002A6A30">
        <w:rPr>
          <w:rFonts w:ascii="Arial" w:hAnsi="Arial" w:cs="Arial"/>
        </w:rPr>
        <w:t>.</w:t>
      </w:r>
    </w:p>
    <w:p w14:paraId="04E0EB22" w14:textId="77777777" w:rsidR="00A72D33" w:rsidRPr="002A6A30" w:rsidRDefault="00A72D33" w:rsidP="002A6A30">
      <w:pPr>
        <w:numPr>
          <w:ilvl w:val="0"/>
          <w:numId w:val="13"/>
        </w:numPr>
        <w:spacing w:after="0" w:line="240" w:lineRule="auto"/>
        <w:ind w:left="1134" w:hanging="357"/>
        <w:jc w:val="both"/>
        <w:rPr>
          <w:rFonts w:ascii="Arial" w:hAnsi="Arial" w:cs="Arial"/>
        </w:rPr>
      </w:pPr>
      <w:r w:rsidRPr="002A6A30">
        <w:rPr>
          <w:rFonts w:ascii="Arial" w:hAnsi="Arial" w:cs="Arial"/>
        </w:rPr>
        <w:t>To provide access to and progression within the curriculum.</w:t>
      </w:r>
    </w:p>
    <w:p w14:paraId="34CF3E94" w14:textId="77777777" w:rsidR="000C0E15" w:rsidRPr="002A6A30" w:rsidRDefault="00A72D33" w:rsidP="002A6A30">
      <w:pPr>
        <w:numPr>
          <w:ilvl w:val="0"/>
          <w:numId w:val="13"/>
        </w:numPr>
        <w:spacing w:after="0" w:line="240" w:lineRule="auto"/>
        <w:ind w:left="1134" w:hanging="357"/>
        <w:jc w:val="both"/>
        <w:rPr>
          <w:rFonts w:ascii="Arial" w:hAnsi="Arial" w:cs="Arial"/>
        </w:rPr>
      </w:pPr>
      <w:r w:rsidRPr="002A6A30">
        <w:rPr>
          <w:rFonts w:ascii="Arial" w:hAnsi="Arial" w:cs="Arial"/>
        </w:rPr>
        <w:t>To involve children</w:t>
      </w:r>
      <w:r w:rsidR="000C0E15" w:rsidRPr="002A6A30">
        <w:rPr>
          <w:rFonts w:ascii="Arial" w:hAnsi="Arial" w:cs="Arial"/>
        </w:rPr>
        <w:t xml:space="preserve"> and parents</w:t>
      </w:r>
      <w:r w:rsidRPr="002A6A30">
        <w:rPr>
          <w:rFonts w:ascii="Arial" w:hAnsi="Arial" w:cs="Arial"/>
        </w:rPr>
        <w:t xml:space="preserve"> in planning to address and monitor their special educational needs and or disability.</w:t>
      </w:r>
    </w:p>
    <w:p w14:paraId="60C9F4B8" w14:textId="77777777" w:rsidR="00A72D33" w:rsidRPr="002A6A30" w:rsidRDefault="00A72D33" w:rsidP="002A6A30">
      <w:pPr>
        <w:numPr>
          <w:ilvl w:val="0"/>
          <w:numId w:val="13"/>
        </w:numPr>
        <w:spacing w:after="0" w:line="240" w:lineRule="auto"/>
        <w:ind w:left="1134" w:hanging="357"/>
        <w:jc w:val="both"/>
        <w:rPr>
          <w:rStyle w:val="CommentReference"/>
          <w:rFonts w:ascii="Arial" w:hAnsi="Arial" w:cs="Arial"/>
          <w:sz w:val="22"/>
          <w:szCs w:val="22"/>
        </w:rPr>
      </w:pPr>
      <w:r w:rsidRPr="002A6A30">
        <w:rPr>
          <w:rFonts w:ascii="Arial" w:hAnsi="Arial" w:cs="Arial"/>
        </w:rPr>
        <w:t>To work in partnership with parents to support children’s learning and health needs.</w:t>
      </w:r>
    </w:p>
    <w:p w14:paraId="13DBFD52" w14:textId="77777777" w:rsidR="00BE5B60" w:rsidRPr="002A6A30" w:rsidRDefault="00A72D33" w:rsidP="002A6A30">
      <w:pPr>
        <w:numPr>
          <w:ilvl w:val="0"/>
          <w:numId w:val="13"/>
        </w:numPr>
        <w:spacing w:after="0" w:line="240" w:lineRule="auto"/>
        <w:ind w:left="1134" w:hanging="357"/>
        <w:jc w:val="both"/>
        <w:rPr>
          <w:rFonts w:ascii="Arial" w:hAnsi="Arial" w:cs="Arial"/>
        </w:rPr>
      </w:pPr>
      <w:r w:rsidRPr="002A6A30">
        <w:rPr>
          <w:rStyle w:val="CommentReference"/>
          <w:rFonts w:ascii="Arial" w:hAnsi="Arial" w:cs="Arial"/>
          <w:sz w:val="22"/>
          <w:szCs w:val="22"/>
        </w:rPr>
        <w:t>To</w:t>
      </w:r>
      <w:r w:rsidRPr="002A6A30">
        <w:rPr>
          <w:rFonts w:ascii="Arial" w:hAnsi="Arial" w:cs="Arial"/>
        </w:rPr>
        <w:t xml:space="preserve"> provide quality training for staff </w:t>
      </w:r>
      <w:r w:rsidR="0057645B">
        <w:rPr>
          <w:rFonts w:ascii="Arial" w:hAnsi="Arial" w:cs="Arial"/>
        </w:rPr>
        <w:t>to enable</w:t>
      </w:r>
      <w:r w:rsidRPr="002A6A30">
        <w:rPr>
          <w:rFonts w:ascii="Arial" w:hAnsi="Arial" w:cs="Arial"/>
        </w:rPr>
        <w:t xml:space="preserve"> them to support children with special educational needs and disability.</w:t>
      </w:r>
    </w:p>
    <w:p w14:paraId="42616624" w14:textId="77777777" w:rsidR="00BE5B60" w:rsidRPr="002A6A30" w:rsidRDefault="000C0E15" w:rsidP="002A6A30">
      <w:pPr>
        <w:numPr>
          <w:ilvl w:val="0"/>
          <w:numId w:val="13"/>
        </w:numPr>
        <w:spacing w:after="0" w:line="240" w:lineRule="auto"/>
        <w:ind w:left="1134" w:hanging="357"/>
        <w:jc w:val="both"/>
        <w:rPr>
          <w:rFonts w:ascii="Arial" w:hAnsi="Arial" w:cs="Arial"/>
        </w:rPr>
      </w:pPr>
      <w:r w:rsidRPr="002A6A30">
        <w:rPr>
          <w:rFonts w:ascii="Arial" w:hAnsi="Arial" w:cs="Arial"/>
        </w:rPr>
        <w:t>To ensure that provision put in place has an impact upon the child's learning</w:t>
      </w:r>
      <w:r w:rsidR="0057645B">
        <w:rPr>
          <w:rFonts w:ascii="Arial" w:hAnsi="Arial" w:cs="Arial"/>
        </w:rPr>
        <w:t>.</w:t>
      </w:r>
    </w:p>
    <w:p w14:paraId="1F420D09" w14:textId="77777777" w:rsidR="00BE5B60" w:rsidRPr="002A6A30" w:rsidRDefault="00BE5B60" w:rsidP="002A6A30">
      <w:pPr>
        <w:numPr>
          <w:ilvl w:val="0"/>
          <w:numId w:val="13"/>
        </w:numPr>
        <w:spacing w:after="0" w:line="240" w:lineRule="auto"/>
        <w:ind w:left="1134" w:hanging="357"/>
        <w:jc w:val="both"/>
        <w:rPr>
          <w:rFonts w:ascii="Arial" w:hAnsi="Arial" w:cs="Arial"/>
        </w:rPr>
      </w:pPr>
      <w:r w:rsidRPr="002A6A30">
        <w:rPr>
          <w:rFonts w:ascii="Arial" w:hAnsi="Arial" w:cs="Arial"/>
        </w:rPr>
        <w:t xml:space="preserve">To ensure </w:t>
      </w:r>
      <w:r w:rsidR="0057645B">
        <w:rPr>
          <w:rFonts w:ascii="Arial" w:hAnsi="Arial" w:cs="Arial"/>
        </w:rPr>
        <w:t xml:space="preserve">the </w:t>
      </w:r>
      <w:r w:rsidRPr="002A6A30">
        <w:rPr>
          <w:rFonts w:ascii="Arial" w:hAnsi="Arial" w:cs="Arial"/>
        </w:rPr>
        <w:t>outcomes for our children are aspir</w:t>
      </w:r>
      <w:r w:rsidR="003C12EF">
        <w:rPr>
          <w:rFonts w:ascii="Arial" w:hAnsi="Arial" w:cs="Arial"/>
        </w:rPr>
        <w:t>a</w:t>
      </w:r>
      <w:r w:rsidRPr="002A6A30">
        <w:rPr>
          <w:rFonts w:ascii="Arial" w:hAnsi="Arial" w:cs="Arial"/>
        </w:rPr>
        <w:t>tional</w:t>
      </w:r>
      <w:r w:rsidR="0057645B">
        <w:rPr>
          <w:rFonts w:ascii="Arial" w:hAnsi="Arial" w:cs="Arial"/>
        </w:rPr>
        <w:t>.</w:t>
      </w:r>
    </w:p>
    <w:p w14:paraId="0F3FC718" w14:textId="77777777" w:rsidR="00BE5B60" w:rsidRPr="002A6A30" w:rsidRDefault="00BE5B60" w:rsidP="002A6A30">
      <w:pPr>
        <w:numPr>
          <w:ilvl w:val="0"/>
          <w:numId w:val="13"/>
        </w:numPr>
        <w:spacing w:after="0" w:line="240" w:lineRule="auto"/>
        <w:ind w:left="1134" w:hanging="357"/>
        <w:jc w:val="both"/>
        <w:rPr>
          <w:rFonts w:ascii="Arial" w:hAnsi="Arial" w:cs="Arial"/>
        </w:rPr>
      </w:pPr>
      <w:r w:rsidRPr="002A6A30">
        <w:rPr>
          <w:rFonts w:ascii="Arial" w:hAnsi="Arial" w:cs="Arial"/>
        </w:rPr>
        <w:t xml:space="preserve">To provide early intervention that has an impact </w:t>
      </w:r>
    </w:p>
    <w:p w14:paraId="22A05534" w14:textId="77777777" w:rsidR="00BE5B60" w:rsidRPr="002A6A30" w:rsidRDefault="00BE5B60" w:rsidP="002A6A30">
      <w:pPr>
        <w:numPr>
          <w:ilvl w:val="0"/>
          <w:numId w:val="13"/>
        </w:numPr>
        <w:spacing w:after="0" w:line="240" w:lineRule="auto"/>
        <w:ind w:left="1134" w:hanging="357"/>
        <w:jc w:val="both"/>
        <w:rPr>
          <w:rFonts w:ascii="Arial" w:hAnsi="Arial" w:cs="Arial"/>
        </w:rPr>
      </w:pPr>
      <w:r w:rsidRPr="002A6A30">
        <w:rPr>
          <w:rFonts w:ascii="Arial" w:hAnsi="Arial" w:cs="Arial"/>
        </w:rPr>
        <w:t>To remove barriers to learning in order for children with SEND progress at a rate in line with their peers</w:t>
      </w:r>
    </w:p>
    <w:p w14:paraId="276B12B6" w14:textId="77777777" w:rsidR="00BE5B60" w:rsidRPr="002A6A30" w:rsidRDefault="00BE5B60" w:rsidP="002A6A30">
      <w:pPr>
        <w:numPr>
          <w:ilvl w:val="0"/>
          <w:numId w:val="13"/>
        </w:numPr>
        <w:spacing w:after="0" w:line="240" w:lineRule="auto"/>
        <w:ind w:left="1134" w:hanging="357"/>
        <w:jc w:val="both"/>
        <w:rPr>
          <w:rFonts w:ascii="Arial" w:hAnsi="Arial" w:cs="Arial"/>
        </w:rPr>
      </w:pPr>
      <w:r w:rsidRPr="002A6A30">
        <w:rPr>
          <w:rFonts w:ascii="Arial" w:hAnsi="Arial" w:cs="Arial"/>
        </w:rPr>
        <w:t>To provide high quality provision for children with SEND</w:t>
      </w:r>
    </w:p>
    <w:p w14:paraId="1D5BE0E1" w14:textId="77777777" w:rsidR="00BE5B60" w:rsidRPr="002A6A30" w:rsidRDefault="00BE5B60" w:rsidP="002A6A30">
      <w:pPr>
        <w:numPr>
          <w:ilvl w:val="0"/>
          <w:numId w:val="13"/>
        </w:numPr>
        <w:spacing w:after="0" w:line="240" w:lineRule="auto"/>
        <w:ind w:left="1134" w:hanging="357"/>
        <w:jc w:val="both"/>
        <w:rPr>
          <w:rFonts w:ascii="Arial" w:hAnsi="Arial" w:cs="Arial"/>
        </w:rPr>
      </w:pPr>
      <w:r w:rsidRPr="002A6A30">
        <w:rPr>
          <w:rFonts w:ascii="Arial" w:hAnsi="Arial" w:cs="Arial"/>
        </w:rPr>
        <w:t>To ensure all staff have high expectations for children with SEND</w:t>
      </w:r>
    </w:p>
    <w:p w14:paraId="34CE0A41" w14:textId="77777777" w:rsidR="00BE5B60" w:rsidRPr="002A6A30" w:rsidRDefault="00BE5B60" w:rsidP="002A6A30">
      <w:pPr>
        <w:spacing w:after="0" w:line="240" w:lineRule="auto"/>
        <w:ind w:left="709"/>
        <w:jc w:val="both"/>
        <w:rPr>
          <w:rFonts w:ascii="Arial" w:hAnsi="Arial" w:cs="Arial"/>
        </w:rPr>
      </w:pPr>
    </w:p>
    <w:p w14:paraId="2788D1E8" w14:textId="77777777" w:rsidR="00A72D33" w:rsidRPr="002A6A30" w:rsidRDefault="00A72D33" w:rsidP="002A6A30">
      <w:pPr>
        <w:ind w:left="709"/>
        <w:jc w:val="both"/>
        <w:rPr>
          <w:rFonts w:ascii="Arial" w:hAnsi="Arial" w:cs="Arial"/>
          <w:u w:val="single"/>
        </w:rPr>
      </w:pPr>
      <w:r w:rsidRPr="002A6A30">
        <w:rPr>
          <w:rFonts w:ascii="Arial" w:hAnsi="Arial" w:cs="Arial"/>
          <w:u w:val="single"/>
        </w:rPr>
        <w:t xml:space="preserve">OBJECTIVES </w:t>
      </w:r>
    </w:p>
    <w:p w14:paraId="50C2EEFD" w14:textId="77777777" w:rsidR="00A72D33" w:rsidRPr="002A6A30" w:rsidRDefault="00A72D33" w:rsidP="002A6A30">
      <w:pPr>
        <w:numPr>
          <w:ilvl w:val="0"/>
          <w:numId w:val="8"/>
        </w:numPr>
        <w:tabs>
          <w:tab w:val="left" w:pos="1134"/>
        </w:tabs>
        <w:spacing w:after="200" w:line="240" w:lineRule="auto"/>
        <w:ind w:left="1134" w:hanging="283"/>
        <w:contextualSpacing/>
        <w:jc w:val="both"/>
        <w:rPr>
          <w:rFonts w:ascii="Arial" w:hAnsi="Arial" w:cs="Arial"/>
        </w:rPr>
      </w:pPr>
      <w:r w:rsidRPr="002A6A30">
        <w:rPr>
          <w:rFonts w:ascii="Arial" w:hAnsi="Arial" w:cs="Arial"/>
        </w:rPr>
        <w:t>To identify and provide for children who have special educational needs and additional needs</w:t>
      </w:r>
    </w:p>
    <w:p w14:paraId="2BF57857" w14:textId="77777777" w:rsidR="00A72D33" w:rsidRPr="002A6A30" w:rsidRDefault="00A72D33" w:rsidP="002A6A30">
      <w:pPr>
        <w:numPr>
          <w:ilvl w:val="0"/>
          <w:numId w:val="8"/>
        </w:numPr>
        <w:tabs>
          <w:tab w:val="left" w:pos="1134"/>
        </w:tabs>
        <w:spacing w:after="200" w:line="240" w:lineRule="auto"/>
        <w:ind w:left="1134" w:hanging="283"/>
        <w:contextualSpacing/>
        <w:jc w:val="both"/>
        <w:rPr>
          <w:rFonts w:ascii="Arial" w:hAnsi="Arial" w:cs="Arial"/>
        </w:rPr>
      </w:pPr>
      <w:r w:rsidRPr="002A6A30">
        <w:rPr>
          <w:rFonts w:ascii="Arial" w:hAnsi="Arial" w:cs="Arial"/>
        </w:rPr>
        <w:t>To work within the guidance provide</w:t>
      </w:r>
      <w:r w:rsidR="0057645B">
        <w:rPr>
          <w:rFonts w:ascii="Arial" w:hAnsi="Arial" w:cs="Arial"/>
        </w:rPr>
        <w:t>d</w:t>
      </w:r>
      <w:r w:rsidRPr="002A6A30">
        <w:rPr>
          <w:rFonts w:ascii="Arial" w:hAnsi="Arial" w:cs="Arial"/>
        </w:rPr>
        <w:t xml:space="preserve"> in the SEND Code of Practice, 201</w:t>
      </w:r>
      <w:r w:rsidR="00E71617">
        <w:rPr>
          <w:rFonts w:ascii="Arial" w:hAnsi="Arial" w:cs="Arial"/>
        </w:rPr>
        <w:t>5</w:t>
      </w:r>
    </w:p>
    <w:p w14:paraId="062C52E6" w14:textId="77777777" w:rsidR="00A72D33" w:rsidRPr="002A6A30" w:rsidRDefault="00A72D33" w:rsidP="002A6A30">
      <w:pPr>
        <w:numPr>
          <w:ilvl w:val="0"/>
          <w:numId w:val="8"/>
        </w:numPr>
        <w:tabs>
          <w:tab w:val="left" w:pos="1134"/>
        </w:tabs>
        <w:spacing w:after="200" w:line="240" w:lineRule="auto"/>
        <w:ind w:left="1134" w:hanging="283"/>
        <w:contextualSpacing/>
        <w:jc w:val="both"/>
        <w:rPr>
          <w:rFonts w:ascii="Arial" w:hAnsi="Arial" w:cs="Arial"/>
        </w:rPr>
      </w:pPr>
      <w:r w:rsidRPr="002A6A30">
        <w:rPr>
          <w:rFonts w:ascii="Arial" w:hAnsi="Arial" w:cs="Arial"/>
        </w:rPr>
        <w:t>To operate a “whole child, whole school” approach in the management and provision of support for children with special educational needs or disability</w:t>
      </w:r>
    </w:p>
    <w:p w14:paraId="20C1D9C5" w14:textId="48CB8FF5" w:rsidR="00A72D33" w:rsidRPr="002A6A30" w:rsidRDefault="00A72D33" w:rsidP="002A6A30">
      <w:pPr>
        <w:numPr>
          <w:ilvl w:val="0"/>
          <w:numId w:val="8"/>
        </w:numPr>
        <w:tabs>
          <w:tab w:val="left" w:pos="1134"/>
        </w:tabs>
        <w:spacing w:after="200" w:line="240" w:lineRule="auto"/>
        <w:ind w:left="1134" w:hanging="283"/>
        <w:contextualSpacing/>
        <w:jc w:val="both"/>
        <w:rPr>
          <w:rFonts w:ascii="Arial" w:hAnsi="Arial" w:cs="Arial"/>
        </w:rPr>
      </w:pPr>
      <w:r w:rsidRPr="1EE0BF42">
        <w:rPr>
          <w:rFonts w:ascii="Arial" w:hAnsi="Arial" w:cs="Arial"/>
        </w:rPr>
        <w:t xml:space="preserve">To employ a Special Educational Needs </w:t>
      </w:r>
      <w:r w:rsidR="0057645B" w:rsidRPr="1EE0BF42">
        <w:rPr>
          <w:rFonts w:ascii="Arial" w:hAnsi="Arial" w:cs="Arial"/>
        </w:rPr>
        <w:t xml:space="preserve">and Disabilities </w:t>
      </w:r>
      <w:r w:rsidRPr="1EE0BF42">
        <w:rPr>
          <w:rFonts w:ascii="Arial" w:hAnsi="Arial" w:cs="Arial"/>
        </w:rPr>
        <w:t>Co-ordinator</w:t>
      </w:r>
      <w:r w:rsidR="00E908F4" w:rsidRPr="1EE0BF42">
        <w:rPr>
          <w:rFonts w:ascii="Arial" w:hAnsi="Arial" w:cs="Arial"/>
        </w:rPr>
        <w:t xml:space="preserve"> </w:t>
      </w:r>
      <w:r w:rsidRPr="1EE0BF42">
        <w:rPr>
          <w:rFonts w:ascii="Arial" w:hAnsi="Arial" w:cs="Arial"/>
        </w:rPr>
        <w:t>(SEN</w:t>
      </w:r>
      <w:r w:rsidR="00291BF9" w:rsidRPr="1EE0BF42">
        <w:rPr>
          <w:rFonts w:ascii="Arial" w:hAnsi="Arial" w:cs="Arial"/>
        </w:rPr>
        <w:t>D</w:t>
      </w:r>
      <w:r w:rsidRPr="1EE0BF42">
        <w:rPr>
          <w:rFonts w:ascii="Arial" w:hAnsi="Arial" w:cs="Arial"/>
        </w:rPr>
        <w:t xml:space="preserve">CO) who will work within the bounds of the </w:t>
      </w:r>
      <w:r w:rsidRPr="007166EB">
        <w:rPr>
          <w:rFonts w:ascii="Arial" w:hAnsi="Arial" w:cs="Arial"/>
        </w:rPr>
        <w:t>SEN</w:t>
      </w:r>
      <w:r w:rsidR="007166EB" w:rsidRPr="007166EB">
        <w:rPr>
          <w:rFonts w:ascii="Arial" w:hAnsi="Arial" w:cs="Arial"/>
        </w:rPr>
        <w:t>D policy</w:t>
      </w:r>
    </w:p>
    <w:p w14:paraId="62BF2063" w14:textId="77777777" w:rsidR="00A72D33" w:rsidRPr="002A6A30" w:rsidRDefault="00A72D33" w:rsidP="002A6A30">
      <w:pPr>
        <w:numPr>
          <w:ilvl w:val="0"/>
          <w:numId w:val="8"/>
        </w:numPr>
        <w:tabs>
          <w:tab w:val="left" w:pos="1134"/>
        </w:tabs>
        <w:spacing w:after="200" w:line="240" w:lineRule="auto"/>
        <w:ind w:left="1134" w:hanging="283"/>
        <w:contextualSpacing/>
        <w:jc w:val="both"/>
        <w:rPr>
          <w:rFonts w:ascii="Arial" w:hAnsi="Arial" w:cs="Arial"/>
        </w:rPr>
      </w:pPr>
      <w:r w:rsidRPr="002A6A30">
        <w:rPr>
          <w:rFonts w:ascii="Arial" w:hAnsi="Arial" w:cs="Arial"/>
        </w:rPr>
        <w:t>To provide support and advice to all staff who work with children with special educational needs.</w:t>
      </w:r>
    </w:p>
    <w:p w14:paraId="62EBF3C5" w14:textId="77777777" w:rsidR="00D11F6A" w:rsidRDefault="00D11F6A" w:rsidP="002A6A30">
      <w:pPr>
        <w:jc w:val="both"/>
        <w:rPr>
          <w:rFonts w:ascii="Arial" w:hAnsi="Arial" w:cs="Arial"/>
          <w:b/>
        </w:rPr>
      </w:pPr>
    </w:p>
    <w:p w14:paraId="6D98A12B" w14:textId="77777777" w:rsidR="003C12EF" w:rsidRDefault="003C12EF" w:rsidP="002A6A30">
      <w:pPr>
        <w:jc w:val="both"/>
        <w:rPr>
          <w:rFonts w:ascii="Arial" w:hAnsi="Arial" w:cs="Arial"/>
          <w:b/>
        </w:rPr>
      </w:pPr>
    </w:p>
    <w:p w14:paraId="2946DB82" w14:textId="77777777" w:rsidR="003C12EF" w:rsidRDefault="003C12EF" w:rsidP="002A6A30">
      <w:pPr>
        <w:jc w:val="both"/>
        <w:rPr>
          <w:rFonts w:ascii="Arial" w:hAnsi="Arial" w:cs="Arial"/>
          <w:b/>
        </w:rPr>
      </w:pPr>
    </w:p>
    <w:p w14:paraId="68BC9B0D" w14:textId="77777777" w:rsidR="00A72D33" w:rsidRPr="002A6A30" w:rsidRDefault="00A72D33" w:rsidP="00D11F6A">
      <w:pPr>
        <w:ind w:firstLine="720"/>
        <w:jc w:val="both"/>
        <w:rPr>
          <w:rFonts w:ascii="Arial" w:hAnsi="Arial" w:cs="Arial"/>
          <w:b/>
        </w:rPr>
      </w:pPr>
      <w:r w:rsidRPr="002A6A30">
        <w:rPr>
          <w:rFonts w:ascii="Arial" w:hAnsi="Arial" w:cs="Arial"/>
          <w:b/>
        </w:rPr>
        <w:t>ROLES AND RESPONSIBILITIES</w:t>
      </w:r>
    </w:p>
    <w:p w14:paraId="16063422" w14:textId="77777777" w:rsidR="00D11F6A" w:rsidRPr="00D11F6A" w:rsidRDefault="00D11F6A" w:rsidP="002A6A30">
      <w:pPr>
        <w:spacing w:after="0" w:line="288" w:lineRule="auto"/>
        <w:ind w:left="720"/>
        <w:jc w:val="both"/>
        <w:rPr>
          <w:rFonts w:ascii="Arial" w:hAnsi="Arial" w:cs="Arial"/>
          <w:b/>
        </w:rPr>
      </w:pPr>
      <w:r w:rsidRPr="00D11F6A">
        <w:rPr>
          <w:rFonts w:ascii="Arial" w:hAnsi="Arial" w:cs="Arial"/>
          <w:b/>
        </w:rPr>
        <w:t>The role of the Governing Body</w:t>
      </w:r>
    </w:p>
    <w:p w14:paraId="53AB3649" w14:textId="77777777" w:rsidR="00A72D33" w:rsidRPr="002A6A30" w:rsidRDefault="00A72D33" w:rsidP="002A6A30">
      <w:pPr>
        <w:spacing w:after="0" w:line="288" w:lineRule="auto"/>
        <w:ind w:left="720"/>
        <w:jc w:val="both"/>
        <w:rPr>
          <w:rFonts w:ascii="Arial" w:hAnsi="Arial" w:cs="Arial"/>
        </w:rPr>
      </w:pPr>
      <w:r w:rsidRPr="002A6A30">
        <w:rPr>
          <w:rFonts w:ascii="Arial" w:hAnsi="Arial" w:cs="Arial"/>
        </w:rPr>
        <w:t xml:space="preserve">The Governing body will exercise their duty and have regard to the Children and Families Act 2014 and the Equality Act 2010. This will include ensuring that </w:t>
      </w:r>
      <w:r w:rsidR="00BE5B60" w:rsidRPr="002A6A30">
        <w:rPr>
          <w:rFonts w:ascii="Arial" w:hAnsi="Arial" w:cs="Arial"/>
        </w:rPr>
        <w:t>St Gregory's C of E (VA</w:t>
      </w:r>
      <w:r w:rsidR="00BC43AD" w:rsidRPr="002A6A30">
        <w:rPr>
          <w:rFonts w:ascii="Arial" w:hAnsi="Arial" w:cs="Arial"/>
        </w:rPr>
        <w:t xml:space="preserve">) Primary School's </w:t>
      </w:r>
      <w:r w:rsidRPr="002A6A30">
        <w:rPr>
          <w:rFonts w:ascii="Arial" w:hAnsi="Arial" w:cs="Arial"/>
        </w:rPr>
        <w:t xml:space="preserve">arrangements supporting disability and medical conditions, equality, school and SEND information pertinent to the SEND Policy are published. </w:t>
      </w:r>
    </w:p>
    <w:p w14:paraId="5997CC1D" w14:textId="77777777" w:rsidR="002A6A30" w:rsidRPr="002A6A30" w:rsidRDefault="002A6A30" w:rsidP="002A6A30">
      <w:pPr>
        <w:spacing w:after="0" w:line="288" w:lineRule="auto"/>
        <w:ind w:left="720"/>
        <w:jc w:val="both"/>
        <w:rPr>
          <w:rFonts w:ascii="Arial" w:hAnsi="Arial" w:cs="Arial"/>
        </w:rPr>
      </w:pPr>
    </w:p>
    <w:p w14:paraId="4711D99E" w14:textId="125A47A3" w:rsidR="000C0E15" w:rsidRPr="007166EB" w:rsidRDefault="000C0E15" w:rsidP="1EE0BF42">
      <w:pPr>
        <w:spacing w:after="0" w:line="240" w:lineRule="auto"/>
        <w:ind w:left="720"/>
        <w:jc w:val="both"/>
        <w:rPr>
          <w:rFonts w:ascii="Arial" w:hAnsi="Arial" w:cs="Arial"/>
        </w:rPr>
      </w:pPr>
      <w:r w:rsidRPr="007166EB">
        <w:rPr>
          <w:rFonts w:ascii="Arial" w:hAnsi="Arial" w:cs="Arial"/>
        </w:rPr>
        <w:t>The link governor for SEND will</w:t>
      </w:r>
      <w:r w:rsidR="539AC16E" w:rsidRPr="007166EB">
        <w:rPr>
          <w:rFonts w:ascii="Arial" w:hAnsi="Arial" w:cs="Arial"/>
        </w:rPr>
        <w:t>:</w:t>
      </w:r>
    </w:p>
    <w:p w14:paraId="33525CB2" w14:textId="2FC758D7" w:rsidR="000C0E15" w:rsidRPr="007166EB" w:rsidRDefault="000C0E15" w:rsidP="1EE0BF42">
      <w:pPr>
        <w:numPr>
          <w:ilvl w:val="0"/>
          <w:numId w:val="21"/>
        </w:numPr>
        <w:spacing w:after="0" w:line="240" w:lineRule="auto"/>
        <w:jc w:val="both"/>
      </w:pPr>
      <w:r w:rsidRPr="007166EB">
        <w:rPr>
          <w:rFonts w:ascii="Arial" w:hAnsi="Arial" w:cs="Arial"/>
        </w:rPr>
        <w:t xml:space="preserve"> liaise on</w:t>
      </w:r>
      <w:r w:rsidR="007166EB" w:rsidRPr="007166EB">
        <w:rPr>
          <w:rFonts w:ascii="Arial" w:hAnsi="Arial" w:cs="Arial"/>
        </w:rPr>
        <w:t xml:space="preserve"> half termly</w:t>
      </w:r>
      <w:r w:rsidRPr="007166EB">
        <w:rPr>
          <w:rFonts w:ascii="Arial" w:hAnsi="Arial" w:cs="Arial"/>
        </w:rPr>
        <w:t xml:space="preserve"> with the SEN</w:t>
      </w:r>
      <w:r w:rsidR="00291BF9" w:rsidRPr="007166EB">
        <w:rPr>
          <w:rFonts w:ascii="Arial" w:hAnsi="Arial" w:cs="Arial"/>
        </w:rPr>
        <w:t>D</w:t>
      </w:r>
      <w:r w:rsidRPr="007166EB">
        <w:rPr>
          <w:rFonts w:ascii="Arial" w:hAnsi="Arial" w:cs="Arial"/>
        </w:rPr>
        <w:t>CO</w:t>
      </w:r>
    </w:p>
    <w:p w14:paraId="1F770E33" w14:textId="77777777" w:rsidR="000C0E15" w:rsidRPr="002A6A30" w:rsidRDefault="000C0E15" w:rsidP="002A6A30">
      <w:pPr>
        <w:numPr>
          <w:ilvl w:val="0"/>
          <w:numId w:val="21"/>
        </w:numPr>
        <w:spacing w:after="0" w:line="240" w:lineRule="auto"/>
        <w:jc w:val="both"/>
        <w:rPr>
          <w:rFonts w:ascii="Arial" w:hAnsi="Arial" w:cs="Arial"/>
        </w:rPr>
      </w:pPr>
      <w:r w:rsidRPr="002A6A30">
        <w:rPr>
          <w:rFonts w:ascii="Arial" w:hAnsi="Arial" w:cs="Arial"/>
        </w:rPr>
        <w:t xml:space="preserve">Review and agree the SEND policy and ensure it is updated </w:t>
      </w:r>
      <w:r w:rsidR="00BE5B60" w:rsidRPr="002A6A30">
        <w:rPr>
          <w:rFonts w:ascii="Arial" w:hAnsi="Arial" w:cs="Arial"/>
        </w:rPr>
        <w:t>annually</w:t>
      </w:r>
    </w:p>
    <w:p w14:paraId="1308E65C" w14:textId="77777777" w:rsidR="000C0E15" w:rsidRPr="002A6A30" w:rsidRDefault="000C0E15" w:rsidP="002A6A30">
      <w:pPr>
        <w:numPr>
          <w:ilvl w:val="0"/>
          <w:numId w:val="21"/>
        </w:numPr>
        <w:spacing w:after="0" w:line="240" w:lineRule="auto"/>
        <w:jc w:val="both"/>
        <w:rPr>
          <w:rFonts w:ascii="Arial" w:hAnsi="Arial" w:cs="Arial"/>
        </w:rPr>
      </w:pPr>
      <w:r w:rsidRPr="002A6A30">
        <w:rPr>
          <w:rFonts w:ascii="Arial" w:hAnsi="Arial" w:cs="Arial"/>
        </w:rPr>
        <w:t>Secure the best possible provision for children with SEND</w:t>
      </w:r>
    </w:p>
    <w:p w14:paraId="4632564D" w14:textId="77777777" w:rsidR="000C0E15" w:rsidRPr="002A6A30" w:rsidRDefault="000C0E15" w:rsidP="002A6A30">
      <w:pPr>
        <w:numPr>
          <w:ilvl w:val="0"/>
          <w:numId w:val="21"/>
        </w:numPr>
        <w:spacing w:after="0" w:line="240" w:lineRule="auto"/>
        <w:jc w:val="both"/>
        <w:rPr>
          <w:rFonts w:ascii="Arial" w:hAnsi="Arial" w:cs="Arial"/>
        </w:rPr>
      </w:pPr>
      <w:r w:rsidRPr="002A6A30">
        <w:rPr>
          <w:rFonts w:ascii="Arial" w:hAnsi="Arial" w:cs="Arial"/>
        </w:rPr>
        <w:t>Monitor the effectiveness for SEND provision within the school</w:t>
      </w:r>
    </w:p>
    <w:p w14:paraId="110FFD37" w14:textId="77777777" w:rsidR="000C0E15" w:rsidRPr="002A6A30" w:rsidRDefault="000C0E15" w:rsidP="002A6A30">
      <w:pPr>
        <w:spacing w:after="0" w:line="240" w:lineRule="auto"/>
        <w:ind w:left="1440"/>
        <w:jc w:val="both"/>
        <w:rPr>
          <w:rFonts w:ascii="Arial" w:hAnsi="Arial" w:cs="Arial"/>
        </w:rPr>
      </w:pPr>
    </w:p>
    <w:p w14:paraId="6B699379" w14:textId="77777777" w:rsidR="00D11F6A" w:rsidRDefault="00D11F6A" w:rsidP="00D11F6A">
      <w:pPr>
        <w:spacing w:after="0" w:line="240" w:lineRule="auto"/>
        <w:jc w:val="both"/>
        <w:rPr>
          <w:rFonts w:ascii="Arial" w:hAnsi="Arial" w:cs="Arial"/>
          <w:b/>
        </w:rPr>
      </w:pPr>
    </w:p>
    <w:p w14:paraId="2471BD7E" w14:textId="77777777" w:rsidR="004960BD" w:rsidRPr="002A6A30" w:rsidRDefault="004960BD" w:rsidP="00D11F6A">
      <w:pPr>
        <w:spacing w:after="0" w:line="240" w:lineRule="auto"/>
        <w:ind w:left="1440"/>
        <w:rPr>
          <w:rFonts w:ascii="Arial" w:hAnsi="Arial" w:cs="Arial"/>
          <w:b/>
        </w:rPr>
      </w:pPr>
      <w:r w:rsidRPr="002A6A30">
        <w:rPr>
          <w:rFonts w:ascii="Arial" w:hAnsi="Arial" w:cs="Arial"/>
          <w:b/>
        </w:rPr>
        <w:t>The role of the SENDCO</w:t>
      </w:r>
    </w:p>
    <w:p w14:paraId="3FE9F23F" w14:textId="77777777" w:rsidR="002D3330" w:rsidRPr="002A6A30" w:rsidRDefault="002D3330" w:rsidP="002A6A30">
      <w:pPr>
        <w:spacing w:after="0" w:line="240" w:lineRule="auto"/>
        <w:ind w:left="1440"/>
        <w:jc w:val="both"/>
        <w:rPr>
          <w:rFonts w:ascii="Arial" w:hAnsi="Arial" w:cs="Arial"/>
          <w:b/>
        </w:rPr>
      </w:pPr>
    </w:p>
    <w:p w14:paraId="5B48CB44" w14:textId="77777777" w:rsidR="0057691C" w:rsidRPr="002A6A30" w:rsidRDefault="00D11F6A" w:rsidP="00291BF9">
      <w:pPr>
        <w:numPr>
          <w:ilvl w:val="0"/>
          <w:numId w:val="28"/>
        </w:numPr>
        <w:spacing w:after="0"/>
        <w:jc w:val="both"/>
        <w:rPr>
          <w:rFonts w:ascii="Arial" w:hAnsi="Arial" w:cs="Arial"/>
        </w:rPr>
      </w:pPr>
      <w:r>
        <w:rPr>
          <w:rFonts w:ascii="Arial" w:hAnsi="Arial" w:cs="Arial"/>
        </w:rPr>
        <w:t>O</w:t>
      </w:r>
      <w:r w:rsidR="0057691C" w:rsidRPr="002A6A30">
        <w:rPr>
          <w:rFonts w:ascii="Arial" w:hAnsi="Arial" w:cs="Arial"/>
        </w:rPr>
        <w:t>verseeing day-to-day operation of school’s SEN policy;</w:t>
      </w:r>
    </w:p>
    <w:p w14:paraId="6CADB0A0" w14:textId="77777777" w:rsidR="0057691C" w:rsidRPr="002A6A30" w:rsidRDefault="00D11F6A" w:rsidP="00291BF9">
      <w:pPr>
        <w:numPr>
          <w:ilvl w:val="0"/>
          <w:numId w:val="28"/>
        </w:numPr>
        <w:spacing w:after="0"/>
        <w:jc w:val="both"/>
        <w:rPr>
          <w:rFonts w:ascii="Arial" w:hAnsi="Arial" w:cs="Arial"/>
        </w:rPr>
      </w:pPr>
      <w:r>
        <w:rPr>
          <w:rFonts w:ascii="Arial" w:hAnsi="Arial" w:cs="Arial"/>
        </w:rPr>
        <w:t>C</w:t>
      </w:r>
      <w:r w:rsidR="0057691C" w:rsidRPr="002A6A30">
        <w:rPr>
          <w:rFonts w:ascii="Arial" w:hAnsi="Arial" w:cs="Arial"/>
        </w:rPr>
        <w:t>oordinating provision for children with SEN;</w:t>
      </w:r>
    </w:p>
    <w:p w14:paraId="3CE8CA1E" w14:textId="77777777" w:rsidR="0057691C" w:rsidRPr="002A6A30" w:rsidRDefault="00D11F6A" w:rsidP="00291BF9">
      <w:pPr>
        <w:numPr>
          <w:ilvl w:val="0"/>
          <w:numId w:val="28"/>
        </w:numPr>
        <w:spacing w:after="0"/>
        <w:jc w:val="both"/>
        <w:rPr>
          <w:rFonts w:ascii="Arial" w:hAnsi="Arial" w:cs="Arial"/>
        </w:rPr>
      </w:pPr>
      <w:r>
        <w:rPr>
          <w:rFonts w:ascii="Arial" w:hAnsi="Arial" w:cs="Arial"/>
        </w:rPr>
        <w:t>L</w:t>
      </w:r>
      <w:r w:rsidR="0057691C" w:rsidRPr="002A6A30">
        <w:rPr>
          <w:rFonts w:ascii="Arial" w:hAnsi="Arial" w:cs="Arial"/>
        </w:rPr>
        <w:t xml:space="preserve">iaising with designated teacher where a Looked after Child has SEN;  </w:t>
      </w:r>
    </w:p>
    <w:p w14:paraId="237D0C5F" w14:textId="77777777" w:rsidR="0057691C" w:rsidRPr="002A6A30" w:rsidRDefault="00D11F6A" w:rsidP="00291BF9">
      <w:pPr>
        <w:numPr>
          <w:ilvl w:val="0"/>
          <w:numId w:val="28"/>
        </w:numPr>
        <w:spacing w:after="0"/>
        <w:jc w:val="both"/>
        <w:rPr>
          <w:rFonts w:ascii="Arial" w:hAnsi="Arial" w:cs="Arial"/>
        </w:rPr>
      </w:pPr>
      <w:r>
        <w:rPr>
          <w:rFonts w:ascii="Arial" w:hAnsi="Arial" w:cs="Arial"/>
        </w:rPr>
        <w:lastRenderedPageBreak/>
        <w:t>A</w:t>
      </w:r>
      <w:r w:rsidR="0057691C" w:rsidRPr="002A6A30">
        <w:rPr>
          <w:rFonts w:ascii="Arial" w:hAnsi="Arial" w:cs="Arial"/>
        </w:rPr>
        <w:t>dvising on graduated approach to SEN Support;</w:t>
      </w:r>
    </w:p>
    <w:p w14:paraId="42137325" w14:textId="77777777" w:rsidR="0057691C" w:rsidRPr="002A6A30" w:rsidRDefault="00D11F6A" w:rsidP="00291BF9">
      <w:pPr>
        <w:numPr>
          <w:ilvl w:val="0"/>
          <w:numId w:val="28"/>
        </w:numPr>
        <w:spacing w:after="0"/>
        <w:jc w:val="both"/>
        <w:rPr>
          <w:rFonts w:ascii="Arial" w:hAnsi="Arial" w:cs="Arial"/>
        </w:rPr>
      </w:pPr>
      <w:r>
        <w:rPr>
          <w:rFonts w:ascii="Arial" w:hAnsi="Arial" w:cs="Arial"/>
        </w:rPr>
        <w:t>A</w:t>
      </w:r>
      <w:r w:rsidR="0057691C" w:rsidRPr="002A6A30">
        <w:rPr>
          <w:rFonts w:ascii="Arial" w:hAnsi="Arial" w:cs="Arial"/>
        </w:rPr>
        <w:t>dvising on use of delegated budget/ other resources;</w:t>
      </w:r>
    </w:p>
    <w:p w14:paraId="37915C71" w14:textId="77777777" w:rsidR="0057691C" w:rsidRPr="002A6A30" w:rsidRDefault="00D11F6A" w:rsidP="00291BF9">
      <w:pPr>
        <w:numPr>
          <w:ilvl w:val="0"/>
          <w:numId w:val="28"/>
        </w:numPr>
        <w:spacing w:after="0"/>
        <w:jc w:val="both"/>
        <w:rPr>
          <w:rFonts w:ascii="Arial" w:hAnsi="Arial" w:cs="Arial"/>
        </w:rPr>
      </w:pPr>
      <w:r>
        <w:rPr>
          <w:rFonts w:ascii="Arial" w:hAnsi="Arial" w:cs="Arial"/>
        </w:rPr>
        <w:t>L</w:t>
      </w:r>
      <w:r w:rsidR="0057691C" w:rsidRPr="002A6A30">
        <w:rPr>
          <w:rFonts w:ascii="Arial" w:hAnsi="Arial" w:cs="Arial"/>
        </w:rPr>
        <w:t>iaising with parents of children with SEN;</w:t>
      </w:r>
    </w:p>
    <w:p w14:paraId="22D56C4D" w14:textId="77777777" w:rsidR="0057691C" w:rsidRPr="002A6A30" w:rsidRDefault="00D11F6A" w:rsidP="00291BF9">
      <w:pPr>
        <w:numPr>
          <w:ilvl w:val="0"/>
          <w:numId w:val="28"/>
        </w:numPr>
        <w:spacing w:after="0"/>
        <w:jc w:val="both"/>
        <w:rPr>
          <w:rFonts w:ascii="Arial" w:hAnsi="Arial" w:cs="Arial"/>
        </w:rPr>
      </w:pPr>
      <w:r>
        <w:rPr>
          <w:rFonts w:ascii="Arial" w:hAnsi="Arial" w:cs="Arial"/>
        </w:rPr>
        <w:t>L</w:t>
      </w:r>
      <w:r w:rsidR="0057691C" w:rsidRPr="002A6A30">
        <w:rPr>
          <w:rFonts w:ascii="Arial" w:hAnsi="Arial" w:cs="Arial"/>
        </w:rPr>
        <w:t>inks with other education settings and outside agencies;</w:t>
      </w:r>
    </w:p>
    <w:p w14:paraId="23011749" w14:textId="77777777" w:rsidR="0057691C" w:rsidRPr="002A6A30" w:rsidRDefault="00D11F6A" w:rsidP="00291BF9">
      <w:pPr>
        <w:numPr>
          <w:ilvl w:val="0"/>
          <w:numId w:val="28"/>
        </w:numPr>
        <w:spacing w:after="0"/>
        <w:jc w:val="both"/>
        <w:rPr>
          <w:rFonts w:ascii="Arial" w:hAnsi="Arial" w:cs="Arial"/>
        </w:rPr>
      </w:pPr>
      <w:r>
        <w:rPr>
          <w:rFonts w:ascii="Arial" w:hAnsi="Arial" w:cs="Arial"/>
        </w:rPr>
        <w:t>L</w:t>
      </w:r>
      <w:r w:rsidR="0057691C" w:rsidRPr="002A6A30">
        <w:rPr>
          <w:rFonts w:ascii="Arial" w:hAnsi="Arial" w:cs="Arial"/>
        </w:rPr>
        <w:t>iaising with potential next providers of education;</w:t>
      </w:r>
    </w:p>
    <w:p w14:paraId="555384BD" w14:textId="460C31A8" w:rsidR="0057691C" w:rsidRPr="002A6A30" w:rsidRDefault="00D11F6A" w:rsidP="00291BF9">
      <w:pPr>
        <w:numPr>
          <w:ilvl w:val="0"/>
          <w:numId w:val="28"/>
        </w:numPr>
        <w:spacing w:after="0"/>
        <w:jc w:val="both"/>
        <w:rPr>
          <w:rFonts w:ascii="Arial" w:hAnsi="Arial" w:cs="Arial"/>
        </w:rPr>
      </w:pPr>
      <w:r w:rsidRPr="1EE0BF42">
        <w:rPr>
          <w:rFonts w:ascii="Arial" w:hAnsi="Arial" w:cs="Arial"/>
        </w:rPr>
        <w:t>W</w:t>
      </w:r>
      <w:r w:rsidR="0057691C" w:rsidRPr="1EE0BF42">
        <w:rPr>
          <w:rFonts w:ascii="Arial" w:hAnsi="Arial" w:cs="Arial"/>
        </w:rPr>
        <w:t xml:space="preserve">orking with head and governors </w:t>
      </w:r>
      <w:r w:rsidR="0057691C" w:rsidRPr="007166EB">
        <w:rPr>
          <w:rFonts w:ascii="Arial" w:hAnsi="Arial" w:cs="Arial"/>
        </w:rPr>
        <w:t>o</w:t>
      </w:r>
      <w:r w:rsidR="002D3330" w:rsidRPr="007166EB">
        <w:rPr>
          <w:rFonts w:ascii="Arial" w:hAnsi="Arial" w:cs="Arial"/>
        </w:rPr>
        <w:t xml:space="preserve">n </w:t>
      </w:r>
      <w:r w:rsidR="007166EB">
        <w:rPr>
          <w:rFonts w:ascii="Arial" w:hAnsi="Arial" w:cs="Arial"/>
        </w:rPr>
        <w:t xml:space="preserve">ensuring compliance with </w:t>
      </w:r>
      <w:r w:rsidR="002D3330" w:rsidRPr="007166EB">
        <w:rPr>
          <w:rFonts w:ascii="Arial" w:hAnsi="Arial" w:cs="Arial"/>
        </w:rPr>
        <w:t>Equality Act</w:t>
      </w:r>
    </w:p>
    <w:p w14:paraId="5277D399" w14:textId="77777777" w:rsidR="0057691C" w:rsidRPr="002A6A30" w:rsidRDefault="00D11F6A" w:rsidP="00291BF9">
      <w:pPr>
        <w:numPr>
          <w:ilvl w:val="0"/>
          <w:numId w:val="28"/>
        </w:numPr>
        <w:spacing w:after="0"/>
        <w:jc w:val="both"/>
        <w:rPr>
          <w:rFonts w:ascii="Arial" w:hAnsi="Arial" w:cs="Arial"/>
        </w:rPr>
      </w:pPr>
      <w:r>
        <w:rPr>
          <w:rFonts w:ascii="Arial" w:hAnsi="Arial" w:cs="Arial"/>
        </w:rPr>
        <w:t>E</w:t>
      </w:r>
      <w:r w:rsidR="0057691C" w:rsidRPr="002A6A30">
        <w:rPr>
          <w:rFonts w:ascii="Arial" w:hAnsi="Arial" w:cs="Arial"/>
        </w:rPr>
        <w:t>nsuring that SEN records are up to date.</w:t>
      </w:r>
    </w:p>
    <w:p w14:paraId="1F72F646" w14:textId="77777777" w:rsidR="00A72D33" w:rsidRPr="002A6A30" w:rsidRDefault="00A72D33" w:rsidP="002A6A30">
      <w:pPr>
        <w:jc w:val="both"/>
        <w:rPr>
          <w:rFonts w:ascii="Arial" w:hAnsi="Arial" w:cs="Arial"/>
        </w:rPr>
      </w:pPr>
    </w:p>
    <w:p w14:paraId="1DCD28BC" w14:textId="77777777" w:rsidR="00A72D33" w:rsidRPr="002A6A30" w:rsidRDefault="00A72D33" w:rsidP="00D11F6A">
      <w:pPr>
        <w:ind w:firstLine="720"/>
        <w:jc w:val="both"/>
        <w:rPr>
          <w:rFonts w:ascii="Arial" w:hAnsi="Arial" w:cs="Arial"/>
          <w:b/>
        </w:rPr>
      </w:pPr>
      <w:r w:rsidRPr="002A6A30">
        <w:rPr>
          <w:rFonts w:ascii="Arial" w:hAnsi="Arial" w:cs="Arial"/>
          <w:b/>
        </w:rPr>
        <w:t>ADMISSION ARRANGEMENTS</w:t>
      </w:r>
    </w:p>
    <w:p w14:paraId="6F3B971C" w14:textId="77777777" w:rsidR="00A72D33" w:rsidRPr="002A6A30" w:rsidRDefault="00A72D33" w:rsidP="002A6A30">
      <w:pPr>
        <w:spacing w:after="0" w:line="288" w:lineRule="auto"/>
        <w:ind w:left="720" w:hanging="720"/>
        <w:jc w:val="both"/>
        <w:rPr>
          <w:rFonts w:ascii="Arial" w:hAnsi="Arial" w:cs="Arial"/>
        </w:rPr>
      </w:pPr>
      <w:r w:rsidRPr="002A6A30">
        <w:rPr>
          <w:rFonts w:ascii="Arial" w:hAnsi="Arial" w:cs="Arial"/>
        </w:rPr>
        <w:tab/>
      </w:r>
      <w:r w:rsidR="00BE5B60" w:rsidRPr="002A6A30">
        <w:rPr>
          <w:rFonts w:ascii="Arial" w:hAnsi="Arial" w:cs="Arial"/>
        </w:rPr>
        <w:t>St Gregory's C of E (VA</w:t>
      </w:r>
      <w:r w:rsidR="006C3240" w:rsidRPr="002A6A30">
        <w:rPr>
          <w:rFonts w:ascii="Arial" w:hAnsi="Arial" w:cs="Arial"/>
        </w:rPr>
        <w:t xml:space="preserve">) Primary School </w:t>
      </w:r>
      <w:r w:rsidRPr="002A6A30">
        <w:rPr>
          <w:rFonts w:ascii="Arial" w:hAnsi="Arial" w:cs="Arial"/>
        </w:rPr>
        <w:t xml:space="preserve">uses the local authority arrangement for School Admissions. The agreement is mindful of national requirements supporting all children, including those who are disabled, in a fair and non-discriminatory way, when securing admission to school. In addition to this </w:t>
      </w:r>
      <w:r w:rsidR="00BE5B60" w:rsidRPr="002A6A30">
        <w:rPr>
          <w:rFonts w:ascii="Arial" w:hAnsi="Arial" w:cs="Arial"/>
        </w:rPr>
        <w:t>St Gregory's C of E (VA</w:t>
      </w:r>
      <w:r w:rsidR="006C3240" w:rsidRPr="002A6A30">
        <w:rPr>
          <w:rFonts w:ascii="Arial" w:hAnsi="Arial" w:cs="Arial"/>
        </w:rPr>
        <w:t xml:space="preserve">) Primary School </w:t>
      </w:r>
      <w:r w:rsidRPr="002A6A30">
        <w:rPr>
          <w:rFonts w:ascii="Arial" w:hAnsi="Arial" w:cs="Arial"/>
        </w:rPr>
        <w:t xml:space="preserve">makes appropriate reasonable adjustments to accommodate those who are disabled. Where adaptations are required to support physical or medical needs, </w:t>
      </w:r>
      <w:r w:rsidR="00BE5B60" w:rsidRPr="002A6A30">
        <w:rPr>
          <w:rFonts w:ascii="Arial" w:hAnsi="Arial" w:cs="Arial"/>
        </w:rPr>
        <w:t>St Gregory's C of E (VA</w:t>
      </w:r>
      <w:r w:rsidR="006C3240" w:rsidRPr="002A6A30">
        <w:rPr>
          <w:rFonts w:ascii="Arial" w:hAnsi="Arial" w:cs="Arial"/>
        </w:rPr>
        <w:t xml:space="preserve">) Primary School </w:t>
      </w:r>
      <w:r w:rsidRPr="002A6A30">
        <w:rPr>
          <w:rFonts w:ascii="Arial" w:hAnsi="Arial" w:cs="Arial"/>
        </w:rPr>
        <w:t>liaises with the local authorit</w:t>
      </w:r>
      <w:r w:rsidR="00BE5B60" w:rsidRPr="002A6A30">
        <w:rPr>
          <w:rFonts w:ascii="Arial" w:hAnsi="Arial" w:cs="Arial"/>
        </w:rPr>
        <w:t>y</w:t>
      </w:r>
      <w:r w:rsidRPr="002A6A30">
        <w:rPr>
          <w:rFonts w:ascii="Arial" w:hAnsi="Arial" w:cs="Arial"/>
        </w:rPr>
        <w:t xml:space="preserve">, health services and parents / carers to ensure that appropriate arrangements are made to meet individual medical conditions. More information can be found in the Local Offer information held on the local authority’s website. </w:t>
      </w:r>
    </w:p>
    <w:p w14:paraId="08CE6F91" w14:textId="77777777" w:rsidR="00A72D33" w:rsidRPr="002A6A30" w:rsidRDefault="00A72D33" w:rsidP="002A6A30">
      <w:pPr>
        <w:ind w:left="720" w:hanging="720"/>
        <w:jc w:val="both"/>
        <w:rPr>
          <w:rFonts w:ascii="Arial" w:hAnsi="Arial" w:cs="Arial"/>
        </w:rPr>
      </w:pPr>
    </w:p>
    <w:p w14:paraId="6C93034B" w14:textId="77777777" w:rsidR="00A72D33" w:rsidRPr="002A6A30" w:rsidRDefault="00A72D33" w:rsidP="00291BF9">
      <w:pPr>
        <w:ind w:left="720"/>
        <w:jc w:val="both"/>
        <w:rPr>
          <w:rFonts w:ascii="Arial" w:hAnsi="Arial" w:cs="Arial"/>
          <w:b/>
        </w:rPr>
      </w:pPr>
      <w:r w:rsidRPr="002A6A30">
        <w:rPr>
          <w:rFonts w:ascii="Arial" w:hAnsi="Arial" w:cs="Arial"/>
          <w:b/>
        </w:rPr>
        <w:t>FACILITIES FOR THOSE WITH SPECIAL EDUCATIONAL NEEDS / DISABILITY</w:t>
      </w:r>
    </w:p>
    <w:p w14:paraId="17264CB7" w14:textId="77777777" w:rsidR="00A72D33" w:rsidRPr="002A6A30" w:rsidRDefault="00A72D33" w:rsidP="002A6A30">
      <w:pPr>
        <w:tabs>
          <w:tab w:val="left" w:pos="3261"/>
        </w:tabs>
        <w:spacing w:after="0" w:line="288" w:lineRule="auto"/>
        <w:ind w:left="720"/>
        <w:jc w:val="both"/>
        <w:rPr>
          <w:rFonts w:ascii="Arial" w:hAnsi="Arial" w:cs="Arial"/>
        </w:rPr>
      </w:pPr>
      <w:r w:rsidRPr="1EE0BF42">
        <w:rPr>
          <w:rFonts w:ascii="Arial" w:hAnsi="Arial" w:cs="Arial"/>
        </w:rPr>
        <w:t xml:space="preserve">The school has an </w:t>
      </w:r>
      <w:r w:rsidRPr="007166EB">
        <w:rPr>
          <w:rFonts w:ascii="Arial" w:hAnsi="Arial" w:cs="Arial"/>
        </w:rPr>
        <w:t>Accessibility Plan</w:t>
      </w:r>
      <w:r w:rsidRPr="1EE0BF42">
        <w:rPr>
          <w:rFonts w:ascii="Arial" w:hAnsi="Arial" w:cs="Arial"/>
        </w:rPr>
        <w:t xml:space="preserve"> that is monitored, reviewed and reported upon annually to the Governing Body in compliance with legal requirements. We are mindful of the duties under the Equality Act 2010 as amended in September 2012 to provide Auxiliary Aids and Services where appropriate as detailed in ‘The Equality Act 2010 and schools – (May 2014)’. We comply with the requirement to support </w:t>
      </w:r>
      <w:r w:rsidR="006C3240" w:rsidRPr="1EE0BF42">
        <w:rPr>
          <w:rFonts w:ascii="Arial" w:hAnsi="Arial" w:cs="Arial"/>
        </w:rPr>
        <w:t>children</w:t>
      </w:r>
      <w:r w:rsidRPr="1EE0BF42">
        <w:rPr>
          <w:rFonts w:ascii="Arial" w:hAnsi="Arial" w:cs="Arial"/>
        </w:rPr>
        <w:t xml:space="preserve"> with disability as defined by the Act.</w:t>
      </w:r>
    </w:p>
    <w:p w14:paraId="61CDCEAD" w14:textId="77777777" w:rsidR="00A72D33" w:rsidRPr="002A6A30" w:rsidRDefault="00A72D33" w:rsidP="002A6A30">
      <w:pPr>
        <w:jc w:val="both"/>
        <w:rPr>
          <w:rFonts w:ascii="Arial" w:hAnsi="Arial" w:cs="Arial"/>
        </w:rPr>
      </w:pPr>
      <w:r w:rsidRPr="002A6A30">
        <w:rPr>
          <w:rFonts w:ascii="Arial" w:hAnsi="Arial" w:cs="Arial"/>
        </w:rPr>
        <w:tab/>
      </w:r>
    </w:p>
    <w:p w14:paraId="6BB9E253" w14:textId="77777777" w:rsidR="00A72D33" w:rsidRPr="002A6A30" w:rsidRDefault="00A72D33" w:rsidP="002A6A30">
      <w:pPr>
        <w:ind w:left="709" w:hanging="709"/>
        <w:jc w:val="both"/>
        <w:rPr>
          <w:rFonts w:ascii="Arial" w:hAnsi="Arial" w:cs="Arial"/>
        </w:rPr>
      </w:pPr>
    </w:p>
    <w:p w14:paraId="39A44A0D" w14:textId="77777777" w:rsidR="00A72D33" w:rsidRPr="002A6A30" w:rsidRDefault="00A72D33" w:rsidP="00D11F6A">
      <w:pPr>
        <w:ind w:firstLine="720"/>
        <w:jc w:val="both"/>
        <w:rPr>
          <w:rFonts w:ascii="Arial" w:hAnsi="Arial" w:cs="Arial"/>
          <w:b/>
        </w:rPr>
      </w:pPr>
      <w:r w:rsidRPr="002A6A30">
        <w:rPr>
          <w:rFonts w:ascii="Arial" w:hAnsi="Arial" w:cs="Arial"/>
          <w:b/>
        </w:rPr>
        <w:t>SEN INFORMATION AND LOCAL OFFER</w:t>
      </w:r>
    </w:p>
    <w:p w14:paraId="23609775" w14:textId="77777777" w:rsidR="00A72D33" w:rsidRPr="002A6A30" w:rsidRDefault="00A72D33" w:rsidP="002A6A30">
      <w:pPr>
        <w:spacing w:after="0" w:line="288" w:lineRule="auto"/>
        <w:ind w:left="720" w:hanging="720"/>
        <w:jc w:val="both"/>
        <w:rPr>
          <w:rFonts w:ascii="Arial" w:hAnsi="Arial" w:cs="Arial"/>
        </w:rPr>
      </w:pPr>
      <w:r w:rsidRPr="002A6A30">
        <w:rPr>
          <w:rFonts w:ascii="Arial" w:hAnsi="Arial" w:cs="Arial"/>
        </w:rPr>
        <w:tab/>
        <w:t xml:space="preserve">The school website holds information about SEND and specific information about how </w:t>
      </w:r>
      <w:r w:rsidR="006C3240" w:rsidRPr="002A6A30">
        <w:rPr>
          <w:rFonts w:ascii="Arial" w:hAnsi="Arial" w:cs="Arial"/>
        </w:rPr>
        <w:t>children</w:t>
      </w:r>
      <w:r w:rsidRPr="002A6A30">
        <w:rPr>
          <w:rFonts w:ascii="Arial" w:hAnsi="Arial" w:cs="Arial"/>
        </w:rPr>
        <w:t xml:space="preserve"> with SEND are supported in the curriculum and around the school. We comply with the statutory requirement to publish SEND information as specified in paragraphs 6.79 to 6.83 of the SEND Code of Practice: 0 to 25. This information is kept under review and updated regularly in liaison with parents / carers, governors and staff.</w:t>
      </w:r>
    </w:p>
    <w:p w14:paraId="44D16595" w14:textId="77777777" w:rsidR="00A72D33" w:rsidRDefault="00A72D33" w:rsidP="002A6A30">
      <w:pPr>
        <w:spacing w:after="0" w:line="288" w:lineRule="auto"/>
        <w:ind w:left="720" w:hanging="720"/>
        <w:jc w:val="both"/>
        <w:rPr>
          <w:rFonts w:ascii="Arial" w:hAnsi="Arial" w:cs="Arial"/>
        </w:rPr>
      </w:pPr>
      <w:r w:rsidRPr="002A6A30">
        <w:rPr>
          <w:rFonts w:ascii="Arial" w:hAnsi="Arial" w:cs="Arial"/>
        </w:rPr>
        <w:tab/>
        <w:t xml:space="preserve">We publish further information about our arrangements for identifying, assessing and making provision for </w:t>
      </w:r>
      <w:r w:rsidR="006C3240" w:rsidRPr="002A6A30">
        <w:rPr>
          <w:rFonts w:ascii="Arial" w:hAnsi="Arial" w:cs="Arial"/>
        </w:rPr>
        <w:t>children</w:t>
      </w:r>
      <w:r w:rsidRPr="002A6A30">
        <w:rPr>
          <w:rFonts w:ascii="Arial" w:hAnsi="Arial" w:cs="Arial"/>
        </w:rPr>
        <w:t xml:space="preserve"> with SEND on the local authority’s website. This can be found at </w:t>
      </w:r>
      <w:hyperlink r:id="rId7" w:history="1">
        <w:r w:rsidRPr="002A6A30">
          <w:rPr>
            <w:rStyle w:val="Hyperlink"/>
            <w:rFonts w:ascii="Arial" w:hAnsi="Arial" w:cs="Arial"/>
            <w:color w:val="auto"/>
          </w:rPr>
          <w:t>www.dorsetforyou.com/local-offer</w:t>
        </w:r>
      </w:hyperlink>
      <w:r w:rsidRPr="002A6A30">
        <w:rPr>
          <w:rFonts w:ascii="Arial" w:hAnsi="Arial" w:cs="Arial"/>
        </w:rPr>
        <w:t xml:space="preserve"> using the search engine to find our school or other </w:t>
      </w:r>
      <w:smartTag w:uri="urn:schemas-microsoft-com:office:smarttags" w:element="State">
        <w:r w:rsidRPr="002A6A30">
          <w:rPr>
            <w:rFonts w:ascii="Arial" w:hAnsi="Arial" w:cs="Arial"/>
          </w:rPr>
          <w:t>Dorset</w:t>
        </w:r>
      </w:smartTag>
      <w:r w:rsidRPr="002A6A30">
        <w:rPr>
          <w:rFonts w:ascii="Arial" w:hAnsi="Arial" w:cs="Arial"/>
        </w:rPr>
        <w:t xml:space="preserve"> schools. The local offer website holds a directory of facilities and resources available from many services within </w:t>
      </w:r>
      <w:smartTag w:uri="urn:schemas-microsoft-com:office:smarttags" w:element="State">
        <w:r w:rsidRPr="002A6A30">
          <w:rPr>
            <w:rFonts w:ascii="Arial" w:hAnsi="Arial" w:cs="Arial"/>
          </w:rPr>
          <w:t>Dorset</w:t>
        </w:r>
      </w:smartTag>
      <w:r w:rsidRPr="002A6A30">
        <w:rPr>
          <w:rFonts w:ascii="Arial" w:hAnsi="Arial" w:cs="Arial"/>
        </w:rPr>
        <w:t xml:space="preserve">. </w:t>
      </w:r>
    </w:p>
    <w:p w14:paraId="23DE523C" w14:textId="77777777" w:rsidR="00291BF9" w:rsidRPr="002A6A30" w:rsidRDefault="00291BF9" w:rsidP="002A6A30">
      <w:pPr>
        <w:spacing w:after="0" w:line="288" w:lineRule="auto"/>
        <w:ind w:left="720" w:hanging="720"/>
        <w:jc w:val="both"/>
        <w:rPr>
          <w:rFonts w:ascii="Arial" w:hAnsi="Arial" w:cs="Arial"/>
        </w:rPr>
      </w:pPr>
    </w:p>
    <w:p w14:paraId="3AC1AA99" w14:textId="77777777" w:rsidR="00A72D33" w:rsidRPr="002A6A30" w:rsidRDefault="00A72D33" w:rsidP="0032318B">
      <w:pPr>
        <w:ind w:firstLine="720"/>
        <w:jc w:val="both"/>
        <w:rPr>
          <w:rFonts w:ascii="Arial" w:hAnsi="Arial" w:cs="Arial"/>
        </w:rPr>
      </w:pPr>
      <w:r w:rsidRPr="002A6A30">
        <w:rPr>
          <w:rFonts w:ascii="Arial" w:hAnsi="Arial" w:cs="Arial"/>
          <w:b/>
        </w:rPr>
        <w:t>IDENTIFYING SPECIAL EDUCATIONAL NEEDS</w:t>
      </w:r>
      <w:r w:rsidRPr="002A6A30">
        <w:rPr>
          <w:rFonts w:ascii="Arial" w:hAnsi="Arial" w:cs="Arial"/>
        </w:rPr>
        <w:tab/>
      </w:r>
      <w:r w:rsidRPr="002A6A30">
        <w:rPr>
          <w:rFonts w:ascii="Arial" w:hAnsi="Arial" w:cs="Arial"/>
        </w:rPr>
        <w:br/>
      </w:r>
      <w:r w:rsidRPr="002A6A30">
        <w:rPr>
          <w:rFonts w:ascii="Arial" w:hAnsi="Arial" w:cs="Arial"/>
        </w:rPr>
        <w:tab/>
      </w:r>
    </w:p>
    <w:p w14:paraId="07071013" w14:textId="77777777" w:rsidR="00A72D33" w:rsidRPr="002A6A30" w:rsidRDefault="00A72D33" w:rsidP="002A6A30">
      <w:pPr>
        <w:spacing w:after="0" w:line="288" w:lineRule="auto"/>
        <w:ind w:left="720"/>
        <w:jc w:val="both"/>
        <w:rPr>
          <w:rFonts w:ascii="Arial" w:hAnsi="Arial" w:cs="Arial"/>
        </w:rPr>
      </w:pPr>
      <w:r w:rsidRPr="002A6A30">
        <w:rPr>
          <w:rFonts w:ascii="Arial" w:hAnsi="Arial" w:cs="Arial"/>
        </w:rPr>
        <w:t xml:space="preserve">The SEND Code of Practice: 0 to 25 </w:t>
      </w:r>
      <w:r w:rsidRPr="00E71617">
        <w:rPr>
          <w:rFonts w:ascii="Arial" w:hAnsi="Arial" w:cs="Arial"/>
        </w:rPr>
        <w:t>(J</w:t>
      </w:r>
      <w:r w:rsidR="00E71617">
        <w:rPr>
          <w:rFonts w:ascii="Arial" w:hAnsi="Arial" w:cs="Arial"/>
        </w:rPr>
        <w:t>anuary</w:t>
      </w:r>
      <w:r w:rsidRPr="00E71617">
        <w:rPr>
          <w:rFonts w:ascii="Arial" w:hAnsi="Arial" w:cs="Arial"/>
        </w:rPr>
        <w:t xml:space="preserve"> 201</w:t>
      </w:r>
      <w:r w:rsidR="00E71617">
        <w:rPr>
          <w:rFonts w:ascii="Arial" w:hAnsi="Arial" w:cs="Arial"/>
        </w:rPr>
        <w:t>5</w:t>
      </w:r>
      <w:r w:rsidRPr="00E71617">
        <w:rPr>
          <w:rFonts w:ascii="Arial" w:hAnsi="Arial" w:cs="Arial"/>
        </w:rPr>
        <w:t>)</w:t>
      </w:r>
      <w:r w:rsidRPr="002A6A30">
        <w:rPr>
          <w:rFonts w:ascii="Arial" w:hAnsi="Arial" w:cs="Arial"/>
        </w:rPr>
        <w:t xml:space="preserve"> identifies SEND under four broad areas of need (sections 6.28 to 6.35):</w:t>
      </w:r>
    </w:p>
    <w:p w14:paraId="47BC5F1E" w14:textId="77777777" w:rsidR="00A72D33" w:rsidRPr="002A6A30" w:rsidRDefault="00A72D33" w:rsidP="002A6A30">
      <w:pPr>
        <w:pStyle w:val="ListParagraph"/>
        <w:numPr>
          <w:ilvl w:val="0"/>
          <w:numId w:val="9"/>
        </w:numPr>
        <w:spacing w:after="0" w:line="288" w:lineRule="auto"/>
        <w:ind w:left="1440"/>
        <w:jc w:val="both"/>
        <w:rPr>
          <w:rFonts w:ascii="Arial" w:hAnsi="Arial" w:cs="Arial"/>
        </w:rPr>
      </w:pPr>
      <w:r w:rsidRPr="002A6A30">
        <w:rPr>
          <w:rFonts w:ascii="Arial" w:hAnsi="Arial" w:cs="Arial"/>
        </w:rPr>
        <w:lastRenderedPageBreak/>
        <w:t>Communication and Interaction.</w:t>
      </w:r>
    </w:p>
    <w:p w14:paraId="025F76EC" w14:textId="77777777" w:rsidR="00A72D33" w:rsidRPr="002A6A30" w:rsidRDefault="00A72D33" w:rsidP="002A6A30">
      <w:pPr>
        <w:pStyle w:val="ListParagraph"/>
        <w:numPr>
          <w:ilvl w:val="0"/>
          <w:numId w:val="9"/>
        </w:numPr>
        <w:spacing w:after="0" w:line="288" w:lineRule="auto"/>
        <w:ind w:left="1440"/>
        <w:jc w:val="both"/>
        <w:rPr>
          <w:rFonts w:ascii="Arial" w:hAnsi="Arial" w:cs="Arial"/>
        </w:rPr>
      </w:pPr>
      <w:r w:rsidRPr="002A6A30">
        <w:rPr>
          <w:rFonts w:ascii="Arial" w:hAnsi="Arial" w:cs="Arial"/>
        </w:rPr>
        <w:t>Cognition and learning.</w:t>
      </w:r>
    </w:p>
    <w:p w14:paraId="4D6C0E39" w14:textId="77777777" w:rsidR="00A72D33" w:rsidRPr="002A6A30" w:rsidRDefault="00A72D33" w:rsidP="002A6A30">
      <w:pPr>
        <w:pStyle w:val="ListParagraph"/>
        <w:numPr>
          <w:ilvl w:val="0"/>
          <w:numId w:val="9"/>
        </w:numPr>
        <w:spacing w:after="0" w:line="288" w:lineRule="auto"/>
        <w:ind w:left="1440"/>
        <w:jc w:val="both"/>
        <w:rPr>
          <w:rFonts w:ascii="Arial" w:hAnsi="Arial" w:cs="Arial"/>
        </w:rPr>
      </w:pPr>
      <w:r w:rsidRPr="002A6A30">
        <w:rPr>
          <w:rFonts w:ascii="Arial" w:hAnsi="Arial" w:cs="Arial"/>
        </w:rPr>
        <w:t>Social, emotional and mental health difficulties.</w:t>
      </w:r>
    </w:p>
    <w:p w14:paraId="7BBEE93E" w14:textId="77777777" w:rsidR="00A72D33" w:rsidRPr="002A6A30" w:rsidRDefault="00A72D33" w:rsidP="002A6A30">
      <w:pPr>
        <w:pStyle w:val="ListParagraph"/>
        <w:numPr>
          <w:ilvl w:val="0"/>
          <w:numId w:val="9"/>
        </w:numPr>
        <w:spacing w:after="0" w:line="288" w:lineRule="auto"/>
        <w:ind w:left="1440"/>
        <w:jc w:val="both"/>
        <w:rPr>
          <w:rFonts w:ascii="Arial" w:hAnsi="Arial" w:cs="Arial"/>
        </w:rPr>
      </w:pPr>
      <w:r w:rsidRPr="002A6A30">
        <w:rPr>
          <w:rFonts w:ascii="Arial" w:hAnsi="Arial" w:cs="Arial"/>
        </w:rPr>
        <w:t>Sensory and/or physical needs.</w:t>
      </w:r>
    </w:p>
    <w:p w14:paraId="52E56223" w14:textId="77777777" w:rsidR="00E908F4" w:rsidRDefault="00E908F4" w:rsidP="002A6A30">
      <w:pPr>
        <w:spacing w:after="0" w:line="288" w:lineRule="auto"/>
        <w:ind w:left="720"/>
        <w:jc w:val="both"/>
        <w:rPr>
          <w:rFonts w:ascii="Arial" w:hAnsi="Arial" w:cs="Arial"/>
        </w:rPr>
      </w:pPr>
    </w:p>
    <w:p w14:paraId="741530F6" w14:textId="77777777" w:rsidR="00A72D33" w:rsidRPr="002A6A30" w:rsidRDefault="006C3240" w:rsidP="00E908F4">
      <w:pPr>
        <w:spacing w:after="0" w:line="288" w:lineRule="auto"/>
        <w:ind w:left="720"/>
        <w:jc w:val="both"/>
        <w:rPr>
          <w:rFonts w:ascii="Arial" w:hAnsi="Arial" w:cs="Arial"/>
        </w:rPr>
      </w:pPr>
      <w:r w:rsidRPr="002A6A30">
        <w:rPr>
          <w:rFonts w:ascii="Arial" w:hAnsi="Arial" w:cs="Arial"/>
        </w:rPr>
        <w:t>Children</w:t>
      </w:r>
      <w:r w:rsidR="00A72D33" w:rsidRPr="002A6A30">
        <w:rPr>
          <w:rFonts w:ascii="Arial" w:hAnsi="Arial" w:cs="Arial"/>
        </w:rPr>
        <w:t xml:space="preserve"> may have needs in more than one category and we aim to ensure that individual</w:t>
      </w:r>
      <w:r w:rsidRPr="002A6A30">
        <w:rPr>
          <w:rFonts w:ascii="Arial" w:hAnsi="Arial" w:cs="Arial"/>
        </w:rPr>
        <w:t xml:space="preserve"> </w:t>
      </w:r>
      <w:r w:rsidR="00A72D33" w:rsidRPr="002A6A30">
        <w:rPr>
          <w:rFonts w:ascii="Arial" w:hAnsi="Arial" w:cs="Arial"/>
        </w:rPr>
        <w:t>plans match personal</w:t>
      </w:r>
      <w:r w:rsidRPr="002A6A30">
        <w:rPr>
          <w:rFonts w:ascii="Arial" w:hAnsi="Arial" w:cs="Arial"/>
        </w:rPr>
        <w:t xml:space="preserve"> </w:t>
      </w:r>
      <w:r w:rsidR="00A72D33" w:rsidRPr="002A6A30">
        <w:rPr>
          <w:rFonts w:ascii="Arial" w:hAnsi="Arial" w:cs="Arial"/>
        </w:rPr>
        <w:t>learning requirements.</w:t>
      </w:r>
      <w:r w:rsidR="00E908F4">
        <w:rPr>
          <w:rFonts w:ascii="Arial" w:hAnsi="Arial" w:cs="Arial"/>
        </w:rPr>
        <w:t xml:space="preserve"> </w:t>
      </w:r>
      <w:r w:rsidR="0035786B" w:rsidRPr="002A6A30">
        <w:rPr>
          <w:rFonts w:ascii="Arial" w:hAnsi="Arial" w:cs="Arial"/>
        </w:rPr>
        <w:t>St Gregory's C of E (VA</w:t>
      </w:r>
      <w:r w:rsidRPr="002A6A30">
        <w:rPr>
          <w:rFonts w:ascii="Arial" w:hAnsi="Arial" w:cs="Arial"/>
        </w:rPr>
        <w:t xml:space="preserve">) Primary School </w:t>
      </w:r>
      <w:r w:rsidR="00A72D33" w:rsidRPr="002A6A30">
        <w:rPr>
          <w:rFonts w:ascii="Arial" w:hAnsi="Arial" w:cs="Arial"/>
        </w:rPr>
        <w:t>staff use a wide range of tools to assess the amount and level of</w:t>
      </w:r>
      <w:r w:rsidR="00FA6155" w:rsidRPr="002A6A30">
        <w:rPr>
          <w:rFonts w:ascii="Arial" w:hAnsi="Arial" w:cs="Arial"/>
        </w:rPr>
        <w:t xml:space="preserve"> SEN</w:t>
      </w:r>
      <w:r w:rsidR="00A72D33" w:rsidRPr="002A6A30">
        <w:rPr>
          <w:rFonts w:ascii="Arial" w:hAnsi="Arial" w:cs="Arial"/>
        </w:rPr>
        <w:t xml:space="preserve"> support required. </w:t>
      </w:r>
    </w:p>
    <w:p w14:paraId="07547A01" w14:textId="77777777" w:rsidR="00E908F4" w:rsidRDefault="00E908F4" w:rsidP="002A6A30">
      <w:pPr>
        <w:spacing w:after="0" w:line="288" w:lineRule="auto"/>
        <w:ind w:left="720"/>
        <w:jc w:val="both"/>
        <w:rPr>
          <w:rFonts w:ascii="Arial" w:hAnsi="Arial" w:cs="Arial"/>
        </w:rPr>
      </w:pPr>
    </w:p>
    <w:p w14:paraId="0447B806" w14:textId="77777777" w:rsidR="00FA6155" w:rsidRPr="002A6A30" w:rsidRDefault="00FA6155" w:rsidP="002A6A30">
      <w:pPr>
        <w:spacing w:after="0" w:line="288" w:lineRule="auto"/>
        <w:ind w:left="720"/>
        <w:jc w:val="both"/>
        <w:rPr>
          <w:rFonts w:ascii="Arial" w:hAnsi="Arial" w:cs="Arial"/>
        </w:rPr>
      </w:pPr>
      <w:r w:rsidRPr="002A6A30">
        <w:rPr>
          <w:rFonts w:ascii="Arial" w:hAnsi="Arial" w:cs="Arial"/>
        </w:rPr>
        <w:t xml:space="preserve">Early identification of SEND is essential to ensure that a child is able to make progress within their learning.  Staff </w:t>
      </w:r>
      <w:r w:rsidR="00946556" w:rsidRPr="002A6A30">
        <w:rPr>
          <w:rFonts w:ascii="Arial" w:hAnsi="Arial" w:cs="Arial"/>
        </w:rPr>
        <w:t>use Age</w:t>
      </w:r>
      <w:r w:rsidR="00E908F4">
        <w:rPr>
          <w:rFonts w:ascii="Arial" w:hAnsi="Arial" w:cs="Arial"/>
        </w:rPr>
        <w:t xml:space="preserve"> -</w:t>
      </w:r>
      <w:r w:rsidR="00946556" w:rsidRPr="002A6A30">
        <w:rPr>
          <w:rFonts w:ascii="Arial" w:hAnsi="Arial" w:cs="Arial"/>
        </w:rPr>
        <w:t xml:space="preserve"> Related Expectations (ARE's) to assess children's learning.  </w:t>
      </w:r>
      <w:r w:rsidR="007A5F33" w:rsidRPr="002A6A30">
        <w:rPr>
          <w:rFonts w:ascii="Arial" w:hAnsi="Arial" w:cs="Arial"/>
        </w:rPr>
        <w:t xml:space="preserve">There are also standardised termly assessments. </w:t>
      </w:r>
      <w:r w:rsidR="00946556" w:rsidRPr="002A6A30">
        <w:rPr>
          <w:rFonts w:ascii="Arial" w:hAnsi="Arial" w:cs="Arial"/>
        </w:rPr>
        <w:t xml:space="preserve">These assessments give a clear indication of the progress children are making and if </w:t>
      </w:r>
      <w:r w:rsidR="007A5F33" w:rsidRPr="002A6A30">
        <w:rPr>
          <w:rFonts w:ascii="Arial" w:hAnsi="Arial" w:cs="Arial"/>
        </w:rPr>
        <w:t>they have</w:t>
      </w:r>
      <w:r w:rsidR="00946556" w:rsidRPr="002A6A30">
        <w:rPr>
          <w:rFonts w:ascii="Arial" w:hAnsi="Arial" w:cs="Arial"/>
        </w:rPr>
        <w:t xml:space="preserve"> a </w:t>
      </w:r>
      <w:r w:rsidR="007A5F33" w:rsidRPr="002A6A30">
        <w:rPr>
          <w:rFonts w:ascii="Arial" w:hAnsi="Arial" w:cs="Arial"/>
        </w:rPr>
        <w:t>significantly greater difficulty in learning than their peers.  This alongside teacher</w:t>
      </w:r>
      <w:r w:rsidR="00291BF9">
        <w:rPr>
          <w:rFonts w:ascii="Arial" w:hAnsi="Arial" w:cs="Arial"/>
        </w:rPr>
        <w:t>’</w:t>
      </w:r>
      <w:r w:rsidR="007A5F33" w:rsidRPr="002A6A30">
        <w:rPr>
          <w:rFonts w:ascii="Arial" w:hAnsi="Arial" w:cs="Arial"/>
        </w:rPr>
        <w:t>s day to day assessments and high quality marking will help with the early identification of SEND.</w:t>
      </w:r>
    </w:p>
    <w:p w14:paraId="5043CB0F" w14:textId="77777777" w:rsidR="00E908F4" w:rsidRDefault="00E908F4" w:rsidP="002A6A30">
      <w:pPr>
        <w:spacing w:after="0" w:line="288" w:lineRule="auto"/>
        <w:ind w:left="720"/>
        <w:jc w:val="both"/>
        <w:rPr>
          <w:rFonts w:ascii="Arial" w:hAnsi="Arial" w:cs="Arial"/>
        </w:rPr>
      </w:pPr>
    </w:p>
    <w:p w14:paraId="4768A882" w14:textId="77777777" w:rsidR="007A5F33" w:rsidRPr="002A6A30" w:rsidRDefault="007A5F33" w:rsidP="002A6A30">
      <w:pPr>
        <w:spacing w:after="0" w:line="288" w:lineRule="auto"/>
        <w:ind w:left="720"/>
        <w:jc w:val="both"/>
        <w:rPr>
          <w:rFonts w:ascii="Arial" w:hAnsi="Arial" w:cs="Arial"/>
        </w:rPr>
      </w:pPr>
      <w:r w:rsidRPr="002A6A30">
        <w:rPr>
          <w:rFonts w:ascii="Arial" w:hAnsi="Arial" w:cs="Arial"/>
        </w:rPr>
        <w:t xml:space="preserve">If we feel a child has a special education need parents will be informed.  After this a </w:t>
      </w:r>
      <w:r w:rsidR="00D3257E">
        <w:rPr>
          <w:rFonts w:ascii="Arial" w:hAnsi="Arial" w:cs="Arial"/>
        </w:rPr>
        <w:t>Provision Map</w:t>
      </w:r>
      <w:r w:rsidRPr="002A6A30">
        <w:rPr>
          <w:rFonts w:ascii="Arial" w:hAnsi="Arial" w:cs="Arial"/>
        </w:rPr>
        <w:t xml:space="preserve"> will be written </w:t>
      </w:r>
      <w:r w:rsidR="009953E3" w:rsidRPr="002A6A30">
        <w:rPr>
          <w:rFonts w:ascii="Arial" w:hAnsi="Arial" w:cs="Arial"/>
        </w:rPr>
        <w:t>by the class teacher and SEN</w:t>
      </w:r>
      <w:r w:rsidR="00291BF9">
        <w:rPr>
          <w:rFonts w:ascii="Arial" w:hAnsi="Arial" w:cs="Arial"/>
        </w:rPr>
        <w:t>D</w:t>
      </w:r>
      <w:r w:rsidR="009953E3" w:rsidRPr="002A6A30">
        <w:rPr>
          <w:rFonts w:ascii="Arial" w:hAnsi="Arial" w:cs="Arial"/>
        </w:rPr>
        <w:t xml:space="preserve">CO.  The parents and child will have an opportunity to contribute and will have it explained to them in full by the </w:t>
      </w:r>
      <w:r w:rsidR="00D3257E">
        <w:rPr>
          <w:rFonts w:ascii="Arial" w:hAnsi="Arial" w:cs="Arial"/>
        </w:rPr>
        <w:t>c</w:t>
      </w:r>
      <w:r w:rsidR="009953E3" w:rsidRPr="002A6A30">
        <w:rPr>
          <w:rFonts w:ascii="Arial" w:hAnsi="Arial" w:cs="Arial"/>
        </w:rPr>
        <w:t xml:space="preserve">lass teacher.  The </w:t>
      </w:r>
      <w:r w:rsidR="00D3257E">
        <w:rPr>
          <w:rFonts w:ascii="Arial" w:hAnsi="Arial" w:cs="Arial"/>
        </w:rPr>
        <w:t>Provision Map</w:t>
      </w:r>
      <w:r w:rsidR="009953E3" w:rsidRPr="002A6A30">
        <w:rPr>
          <w:rFonts w:ascii="Arial" w:hAnsi="Arial" w:cs="Arial"/>
        </w:rPr>
        <w:t xml:space="preserve"> will be reviewed each term by the class teacher </w:t>
      </w:r>
      <w:r w:rsidR="00D3257E">
        <w:rPr>
          <w:rFonts w:ascii="Arial" w:hAnsi="Arial" w:cs="Arial"/>
        </w:rPr>
        <w:t xml:space="preserve">with parents </w:t>
      </w:r>
      <w:r w:rsidR="009953E3" w:rsidRPr="002A6A30">
        <w:rPr>
          <w:rFonts w:ascii="Arial" w:hAnsi="Arial" w:cs="Arial"/>
        </w:rPr>
        <w:t>and monitored by the SENDCO</w:t>
      </w:r>
    </w:p>
    <w:p w14:paraId="07459315" w14:textId="77777777" w:rsidR="00FA6155" w:rsidRPr="002A6A30" w:rsidRDefault="00FA6155" w:rsidP="002A6A30">
      <w:pPr>
        <w:spacing w:after="0" w:line="288" w:lineRule="auto"/>
        <w:ind w:left="1440"/>
        <w:jc w:val="both"/>
        <w:rPr>
          <w:rFonts w:ascii="Arial" w:hAnsi="Arial" w:cs="Arial"/>
        </w:rPr>
      </w:pPr>
    </w:p>
    <w:p w14:paraId="1187BF56" w14:textId="20FC173B" w:rsidR="00E908F4" w:rsidRDefault="00A72D33" w:rsidP="00E908F4">
      <w:pPr>
        <w:spacing w:after="0" w:line="288" w:lineRule="auto"/>
        <w:jc w:val="both"/>
        <w:rPr>
          <w:rFonts w:ascii="Arial" w:hAnsi="Arial" w:cs="Arial"/>
        </w:rPr>
      </w:pPr>
      <w:r w:rsidRPr="002A6A30">
        <w:rPr>
          <w:rFonts w:ascii="Arial" w:hAnsi="Arial" w:cs="Arial"/>
        </w:rPr>
        <w:tab/>
        <w:t xml:space="preserve">Learning needs are managed either by using </w:t>
      </w:r>
      <w:r w:rsidR="00A56666">
        <w:rPr>
          <w:rFonts w:ascii="Arial" w:hAnsi="Arial" w:cs="Arial"/>
        </w:rPr>
        <w:t>‘</w:t>
      </w:r>
      <w:r w:rsidRPr="002A6A30">
        <w:rPr>
          <w:rFonts w:ascii="Arial" w:hAnsi="Arial" w:cs="Arial"/>
        </w:rPr>
        <w:t>additional support’ or by having</w:t>
      </w:r>
      <w:r w:rsidR="281B664F" w:rsidRPr="002A6A30">
        <w:rPr>
          <w:rFonts w:ascii="Arial" w:hAnsi="Arial" w:cs="Arial"/>
        </w:rPr>
        <w:t xml:space="preserve"> </w:t>
      </w:r>
      <w:r w:rsidRPr="002A6A30">
        <w:rPr>
          <w:rFonts w:ascii="Arial" w:hAnsi="Arial" w:cs="Arial"/>
        </w:rPr>
        <w:t xml:space="preserve">an </w:t>
      </w:r>
      <w:r>
        <w:tab/>
      </w:r>
      <w:r>
        <w:tab/>
      </w:r>
      <w:r w:rsidRPr="002A6A30">
        <w:rPr>
          <w:rFonts w:ascii="Arial" w:hAnsi="Arial" w:cs="Arial"/>
        </w:rPr>
        <w:t xml:space="preserve">Education, </w:t>
      </w:r>
      <w:r w:rsidR="00E908F4" w:rsidRPr="1EE0BF42">
        <w:rPr>
          <w:rFonts w:ascii="Arial" w:hAnsi="Arial" w:cs="Arial"/>
        </w:rPr>
        <w:t>Health &amp; Care Plan (EHCP). The majority of children with special education needs or</w:t>
      </w:r>
    </w:p>
    <w:p w14:paraId="57082B59" w14:textId="77777777" w:rsidR="00E908F4" w:rsidRDefault="00E908F4" w:rsidP="00E908F4">
      <w:pPr>
        <w:spacing w:after="0" w:line="288" w:lineRule="auto"/>
        <w:jc w:val="both"/>
        <w:rPr>
          <w:rFonts w:ascii="Arial" w:hAnsi="Arial" w:cs="Arial"/>
        </w:rPr>
      </w:pPr>
      <w:r>
        <w:rPr>
          <w:rFonts w:ascii="Arial" w:hAnsi="Arial" w:cs="Arial"/>
        </w:rPr>
        <w:t xml:space="preserve">            </w:t>
      </w:r>
      <w:r w:rsidRPr="002A6A30">
        <w:rPr>
          <w:rFonts w:ascii="Arial" w:hAnsi="Arial" w:cs="Arial"/>
        </w:rPr>
        <w:t>disability will</w:t>
      </w:r>
      <w:r>
        <w:rPr>
          <w:rFonts w:ascii="Arial" w:hAnsi="Arial" w:cs="Arial"/>
        </w:rPr>
        <w:t xml:space="preserve"> </w:t>
      </w:r>
      <w:r w:rsidRPr="002A6A30">
        <w:rPr>
          <w:rFonts w:ascii="Arial" w:hAnsi="Arial" w:cs="Arial"/>
        </w:rPr>
        <w:t>have their needs met</w:t>
      </w:r>
      <w:r>
        <w:rPr>
          <w:rFonts w:ascii="Arial" w:hAnsi="Arial" w:cs="Arial"/>
        </w:rPr>
        <w:t xml:space="preserve"> by the school. If this is not possible, advice and support</w:t>
      </w:r>
    </w:p>
    <w:p w14:paraId="4F93C721" w14:textId="77777777" w:rsidR="00A72D33" w:rsidRPr="002A6A30" w:rsidRDefault="00E908F4" w:rsidP="00E908F4">
      <w:pPr>
        <w:spacing w:after="0" w:line="288" w:lineRule="auto"/>
        <w:jc w:val="both"/>
        <w:rPr>
          <w:rFonts w:ascii="Arial" w:hAnsi="Arial" w:cs="Arial"/>
        </w:rPr>
      </w:pPr>
      <w:r>
        <w:rPr>
          <w:rFonts w:ascii="Arial" w:hAnsi="Arial" w:cs="Arial"/>
        </w:rPr>
        <w:t xml:space="preserve">            from</w:t>
      </w:r>
      <w:r w:rsidRPr="002A6A30">
        <w:rPr>
          <w:rFonts w:ascii="Arial" w:hAnsi="Arial" w:cs="Arial"/>
        </w:rPr>
        <w:t xml:space="preserve"> </w:t>
      </w:r>
      <w:r>
        <w:rPr>
          <w:rFonts w:ascii="Arial" w:hAnsi="Arial" w:cs="Arial"/>
        </w:rPr>
        <w:t xml:space="preserve">outside agencies will be taken.         </w:t>
      </w:r>
    </w:p>
    <w:p w14:paraId="6537F28F" w14:textId="77777777" w:rsidR="00E908F4" w:rsidRDefault="00E908F4" w:rsidP="002A6A30">
      <w:pPr>
        <w:spacing w:after="0" w:line="288" w:lineRule="auto"/>
        <w:ind w:left="720"/>
        <w:jc w:val="both"/>
        <w:rPr>
          <w:rFonts w:ascii="Arial" w:hAnsi="Arial" w:cs="Arial"/>
        </w:rPr>
      </w:pPr>
    </w:p>
    <w:p w14:paraId="2F7DB2CC" w14:textId="77777777" w:rsidR="00A72D33" w:rsidRPr="002A6A30" w:rsidRDefault="00A72D33" w:rsidP="002A6A30">
      <w:pPr>
        <w:spacing w:after="0" w:line="288" w:lineRule="auto"/>
        <w:ind w:left="720"/>
        <w:jc w:val="both"/>
        <w:rPr>
          <w:rFonts w:ascii="Arial" w:hAnsi="Arial" w:cs="Arial"/>
        </w:rPr>
      </w:pPr>
      <w:r w:rsidRPr="002A6A30">
        <w:rPr>
          <w:rFonts w:ascii="Arial" w:hAnsi="Arial" w:cs="Arial"/>
        </w:rPr>
        <w:t>Our staff are responsible and accountable for the development and progress of the children in their class, including where they access support from Teaching Assistants or specialist staff.</w:t>
      </w:r>
    </w:p>
    <w:p w14:paraId="6DFB9E20" w14:textId="77777777" w:rsidR="00E908F4" w:rsidRDefault="00E908F4" w:rsidP="002A6A30">
      <w:pPr>
        <w:widowControl w:val="0"/>
        <w:autoSpaceDE w:val="0"/>
        <w:autoSpaceDN w:val="0"/>
        <w:adjustRightInd w:val="0"/>
        <w:spacing w:after="0" w:line="288" w:lineRule="auto"/>
        <w:ind w:left="720"/>
        <w:jc w:val="both"/>
        <w:rPr>
          <w:rFonts w:ascii="Arial" w:hAnsi="Arial" w:cs="Arial"/>
          <w:spacing w:val="-1"/>
        </w:rPr>
      </w:pPr>
    </w:p>
    <w:p w14:paraId="600FFF7B" w14:textId="77777777" w:rsidR="00A72D33" w:rsidRPr="002A6A30" w:rsidRDefault="00A72D33" w:rsidP="002A6A30">
      <w:pPr>
        <w:widowControl w:val="0"/>
        <w:autoSpaceDE w:val="0"/>
        <w:autoSpaceDN w:val="0"/>
        <w:adjustRightInd w:val="0"/>
        <w:spacing w:after="0" w:line="288" w:lineRule="auto"/>
        <w:ind w:left="720"/>
        <w:jc w:val="both"/>
        <w:rPr>
          <w:rFonts w:ascii="Arial" w:hAnsi="Arial" w:cs="Arial"/>
        </w:rPr>
      </w:pPr>
      <w:r w:rsidRPr="002A6A30">
        <w:rPr>
          <w:rFonts w:ascii="Arial" w:hAnsi="Arial" w:cs="Arial"/>
          <w:spacing w:val="-1"/>
        </w:rPr>
        <w:t>Hi</w:t>
      </w:r>
      <w:r w:rsidRPr="002A6A30">
        <w:rPr>
          <w:rFonts w:ascii="Arial" w:hAnsi="Arial" w:cs="Arial"/>
        </w:rPr>
        <w:t>gh q</w:t>
      </w:r>
      <w:r w:rsidRPr="002A6A30">
        <w:rPr>
          <w:rFonts w:ascii="Arial" w:hAnsi="Arial" w:cs="Arial"/>
          <w:spacing w:val="1"/>
        </w:rPr>
        <w:t>u</w:t>
      </w:r>
      <w:r w:rsidRPr="002A6A30">
        <w:rPr>
          <w:rFonts w:ascii="Arial" w:hAnsi="Arial" w:cs="Arial"/>
        </w:rPr>
        <w:t>a</w:t>
      </w:r>
      <w:r w:rsidRPr="002A6A30">
        <w:rPr>
          <w:rFonts w:ascii="Arial" w:hAnsi="Arial" w:cs="Arial"/>
          <w:spacing w:val="-1"/>
        </w:rPr>
        <w:t>li</w:t>
      </w:r>
      <w:r w:rsidRPr="002A6A30">
        <w:rPr>
          <w:rFonts w:ascii="Arial" w:hAnsi="Arial" w:cs="Arial"/>
          <w:spacing w:val="2"/>
        </w:rPr>
        <w:t>t</w:t>
      </w:r>
      <w:r w:rsidRPr="002A6A30">
        <w:rPr>
          <w:rFonts w:ascii="Arial" w:hAnsi="Arial" w:cs="Arial"/>
        </w:rPr>
        <w:t>y</w:t>
      </w:r>
      <w:r w:rsidRPr="002A6A30">
        <w:rPr>
          <w:rFonts w:ascii="Arial" w:hAnsi="Arial" w:cs="Arial"/>
          <w:spacing w:val="1"/>
        </w:rPr>
        <w:t xml:space="preserve"> t</w:t>
      </w:r>
      <w:r w:rsidRPr="002A6A30">
        <w:rPr>
          <w:rFonts w:ascii="Arial" w:hAnsi="Arial" w:cs="Arial"/>
        </w:rPr>
        <w:t>each</w:t>
      </w:r>
      <w:r w:rsidRPr="002A6A30">
        <w:rPr>
          <w:rFonts w:ascii="Arial" w:hAnsi="Arial" w:cs="Arial"/>
          <w:spacing w:val="-1"/>
        </w:rPr>
        <w:t>i</w:t>
      </w:r>
      <w:r w:rsidRPr="002A6A30">
        <w:rPr>
          <w:rFonts w:ascii="Arial" w:hAnsi="Arial" w:cs="Arial"/>
        </w:rPr>
        <w:t>ng, d</w:t>
      </w:r>
      <w:r w:rsidRPr="002A6A30">
        <w:rPr>
          <w:rFonts w:ascii="Arial" w:hAnsi="Arial" w:cs="Arial"/>
          <w:spacing w:val="-1"/>
        </w:rPr>
        <w:t>i</w:t>
      </w:r>
      <w:r w:rsidRPr="002A6A30">
        <w:rPr>
          <w:rFonts w:ascii="Arial" w:hAnsi="Arial" w:cs="Arial"/>
          <w:spacing w:val="1"/>
        </w:rPr>
        <w:t>ff</w:t>
      </w:r>
      <w:r w:rsidRPr="002A6A30">
        <w:rPr>
          <w:rFonts w:ascii="Arial" w:hAnsi="Arial" w:cs="Arial"/>
        </w:rPr>
        <w:t>erent</w:t>
      </w:r>
      <w:r w:rsidRPr="002A6A30">
        <w:rPr>
          <w:rFonts w:ascii="Arial" w:hAnsi="Arial" w:cs="Arial"/>
          <w:spacing w:val="-1"/>
        </w:rPr>
        <w:t>i</w:t>
      </w:r>
      <w:r w:rsidRPr="002A6A30">
        <w:rPr>
          <w:rFonts w:ascii="Arial" w:hAnsi="Arial" w:cs="Arial"/>
        </w:rPr>
        <w:t xml:space="preserve">ated </w:t>
      </w:r>
      <w:r w:rsidRPr="002A6A30">
        <w:rPr>
          <w:rFonts w:ascii="Arial" w:hAnsi="Arial" w:cs="Arial"/>
          <w:spacing w:val="1"/>
        </w:rPr>
        <w:t>f</w:t>
      </w:r>
      <w:r w:rsidRPr="002A6A30">
        <w:rPr>
          <w:rFonts w:ascii="Arial" w:hAnsi="Arial" w:cs="Arial"/>
        </w:rPr>
        <w:t xml:space="preserve">or </w:t>
      </w:r>
      <w:r w:rsidRPr="002A6A30">
        <w:rPr>
          <w:rFonts w:ascii="Arial" w:hAnsi="Arial" w:cs="Arial"/>
          <w:spacing w:val="-1"/>
        </w:rPr>
        <w:t>i</w:t>
      </w:r>
      <w:r w:rsidRPr="002A6A30">
        <w:rPr>
          <w:rFonts w:ascii="Arial" w:hAnsi="Arial" w:cs="Arial"/>
        </w:rPr>
        <w:t>nd</w:t>
      </w:r>
      <w:r w:rsidRPr="002A6A30">
        <w:rPr>
          <w:rFonts w:ascii="Arial" w:hAnsi="Arial" w:cs="Arial"/>
          <w:spacing w:val="-1"/>
        </w:rPr>
        <w:t>i</w:t>
      </w:r>
      <w:r w:rsidRPr="002A6A30">
        <w:rPr>
          <w:rFonts w:ascii="Arial" w:hAnsi="Arial" w:cs="Arial"/>
        </w:rPr>
        <w:t>v</w:t>
      </w:r>
      <w:r w:rsidRPr="002A6A30">
        <w:rPr>
          <w:rFonts w:ascii="Arial" w:hAnsi="Arial" w:cs="Arial"/>
          <w:spacing w:val="1"/>
        </w:rPr>
        <w:t>i</w:t>
      </w:r>
      <w:r w:rsidRPr="002A6A30">
        <w:rPr>
          <w:rFonts w:ascii="Arial" w:hAnsi="Arial" w:cs="Arial"/>
        </w:rPr>
        <w:t xml:space="preserve">dual children, </w:t>
      </w:r>
      <w:r w:rsidRPr="002A6A30">
        <w:rPr>
          <w:rFonts w:ascii="Arial" w:hAnsi="Arial" w:cs="Arial"/>
          <w:spacing w:val="-1"/>
        </w:rPr>
        <w:t>i</w:t>
      </w:r>
      <w:r w:rsidRPr="002A6A30">
        <w:rPr>
          <w:rFonts w:ascii="Arial" w:hAnsi="Arial" w:cs="Arial"/>
        </w:rPr>
        <w:t>s</w:t>
      </w:r>
      <w:r w:rsidRPr="002A6A30">
        <w:rPr>
          <w:rFonts w:ascii="Arial" w:hAnsi="Arial" w:cs="Arial"/>
          <w:spacing w:val="1"/>
        </w:rPr>
        <w:t xml:space="preserve"> t</w:t>
      </w:r>
      <w:r w:rsidRPr="002A6A30">
        <w:rPr>
          <w:rFonts w:ascii="Arial" w:hAnsi="Arial" w:cs="Arial"/>
        </w:rPr>
        <w:t xml:space="preserve">he </w:t>
      </w:r>
      <w:r w:rsidRPr="002A6A30">
        <w:rPr>
          <w:rFonts w:ascii="Arial" w:hAnsi="Arial" w:cs="Arial"/>
          <w:spacing w:val="1"/>
        </w:rPr>
        <w:t>f</w:t>
      </w:r>
      <w:r w:rsidRPr="002A6A30">
        <w:rPr>
          <w:rFonts w:ascii="Arial" w:hAnsi="Arial" w:cs="Arial"/>
          <w:spacing w:val="-1"/>
        </w:rPr>
        <w:t>i</w:t>
      </w:r>
      <w:r w:rsidRPr="002A6A30">
        <w:rPr>
          <w:rFonts w:ascii="Arial" w:hAnsi="Arial" w:cs="Arial"/>
        </w:rPr>
        <w:t>r</w:t>
      </w:r>
      <w:r w:rsidRPr="002A6A30">
        <w:rPr>
          <w:rFonts w:ascii="Arial" w:hAnsi="Arial" w:cs="Arial"/>
          <w:spacing w:val="-1"/>
        </w:rPr>
        <w:t>s</w:t>
      </w:r>
      <w:r w:rsidRPr="002A6A30">
        <w:rPr>
          <w:rFonts w:ascii="Arial" w:hAnsi="Arial" w:cs="Arial"/>
        </w:rPr>
        <w:t>t s</w:t>
      </w:r>
      <w:r w:rsidRPr="002A6A30">
        <w:rPr>
          <w:rFonts w:ascii="Arial" w:hAnsi="Arial" w:cs="Arial"/>
          <w:spacing w:val="1"/>
        </w:rPr>
        <w:t>t</w:t>
      </w:r>
      <w:r w:rsidRPr="002A6A30">
        <w:rPr>
          <w:rFonts w:ascii="Arial" w:hAnsi="Arial" w:cs="Arial"/>
        </w:rPr>
        <w:t xml:space="preserve">ep </w:t>
      </w:r>
      <w:r w:rsidRPr="002A6A30">
        <w:rPr>
          <w:rFonts w:ascii="Arial" w:hAnsi="Arial" w:cs="Arial"/>
          <w:spacing w:val="-1"/>
        </w:rPr>
        <w:t>i</w:t>
      </w:r>
      <w:r w:rsidRPr="002A6A30">
        <w:rPr>
          <w:rFonts w:ascii="Arial" w:hAnsi="Arial" w:cs="Arial"/>
        </w:rPr>
        <w:t>n respond</w:t>
      </w:r>
      <w:r w:rsidRPr="002A6A30">
        <w:rPr>
          <w:rFonts w:ascii="Arial" w:hAnsi="Arial" w:cs="Arial"/>
          <w:spacing w:val="-1"/>
        </w:rPr>
        <w:t>i</w:t>
      </w:r>
      <w:r w:rsidRPr="002A6A30">
        <w:rPr>
          <w:rFonts w:ascii="Arial" w:hAnsi="Arial" w:cs="Arial"/>
          <w:spacing w:val="1"/>
        </w:rPr>
        <w:t>n</w:t>
      </w:r>
      <w:r w:rsidRPr="002A6A30">
        <w:rPr>
          <w:rFonts w:ascii="Arial" w:hAnsi="Arial" w:cs="Arial"/>
        </w:rPr>
        <w:t xml:space="preserve">g </w:t>
      </w:r>
      <w:r w:rsidRPr="002A6A30">
        <w:rPr>
          <w:rFonts w:ascii="Arial" w:hAnsi="Arial" w:cs="Arial"/>
          <w:spacing w:val="1"/>
        </w:rPr>
        <w:t>t</w:t>
      </w:r>
      <w:r w:rsidRPr="002A6A30">
        <w:rPr>
          <w:rFonts w:ascii="Arial" w:hAnsi="Arial" w:cs="Arial"/>
        </w:rPr>
        <w:t xml:space="preserve">o </w:t>
      </w:r>
      <w:r w:rsidR="006C3240" w:rsidRPr="002A6A30">
        <w:rPr>
          <w:rFonts w:ascii="Arial" w:hAnsi="Arial" w:cs="Arial"/>
        </w:rPr>
        <w:t>children</w:t>
      </w:r>
      <w:r w:rsidRPr="002A6A30">
        <w:rPr>
          <w:rFonts w:ascii="Arial" w:hAnsi="Arial" w:cs="Arial"/>
        </w:rPr>
        <w:t xml:space="preserve"> </w:t>
      </w:r>
      <w:r w:rsidRPr="002A6A30">
        <w:rPr>
          <w:rFonts w:ascii="Arial" w:hAnsi="Arial" w:cs="Arial"/>
          <w:spacing w:val="-1"/>
        </w:rPr>
        <w:t>w</w:t>
      </w:r>
      <w:r w:rsidRPr="002A6A30">
        <w:rPr>
          <w:rFonts w:ascii="Arial" w:hAnsi="Arial" w:cs="Arial"/>
        </w:rPr>
        <w:t>ho have or may have learning needs. This is known as</w:t>
      </w:r>
      <w:r w:rsidR="006C3240" w:rsidRPr="002A6A30">
        <w:rPr>
          <w:rFonts w:ascii="Arial" w:hAnsi="Arial" w:cs="Arial"/>
        </w:rPr>
        <w:t xml:space="preserve"> </w:t>
      </w:r>
      <w:r w:rsidRPr="002A6A30">
        <w:rPr>
          <w:rFonts w:ascii="Arial" w:hAnsi="Arial" w:cs="Arial"/>
        </w:rPr>
        <w:t>a ‘graduated response’. We reg</w:t>
      </w:r>
      <w:r w:rsidRPr="002A6A30">
        <w:rPr>
          <w:rFonts w:ascii="Arial" w:hAnsi="Arial" w:cs="Arial"/>
          <w:spacing w:val="1"/>
        </w:rPr>
        <w:t>ul</w:t>
      </w:r>
      <w:r w:rsidRPr="002A6A30">
        <w:rPr>
          <w:rFonts w:ascii="Arial" w:hAnsi="Arial" w:cs="Arial"/>
        </w:rPr>
        <w:t>ar</w:t>
      </w:r>
      <w:r w:rsidRPr="002A6A30">
        <w:rPr>
          <w:rFonts w:ascii="Arial" w:hAnsi="Arial" w:cs="Arial"/>
          <w:spacing w:val="-1"/>
        </w:rPr>
        <w:t>l</w:t>
      </w:r>
      <w:r w:rsidRPr="002A6A30">
        <w:rPr>
          <w:rFonts w:ascii="Arial" w:hAnsi="Arial" w:cs="Arial"/>
        </w:rPr>
        <w:t>y rev</w:t>
      </w:r>
      <w:r w:rsidRPr="002A6A30">
        <w:rPr>
          <w:rFonts w:ascii="Arial" w:hAnsi="Arial" w:cs="Arial"/>
          <w:spacing w:val="-1"/>
        </w:rPr>
        <w:t>i</w:t>
      </w:r>
      <w:r w:rsidRPr="002A6A30">
        <w:rPr>
          <w:rFonts w:ascii="Arial" w:hAnsi="Arial" w:cs="Arial"/>
        </w:rPr>
        <w:t xml:space="preserve">ew </w:t>
      </w:r>
      <w:r w:rsidRPr="002A6A30">
        <w:rPr>
          <w:rFonts w:ascii="Arial" w:hAnsi="Arial" w:cs="Arial"/>
          <w:spacing w:val="1"/>
        </w:rPr>
        <w:t>t</w:t>
      </w:r>
      <w:r w:rsidRPr="002A6A30">
        <w:rPr>
          <w:rFonts w:ascii="Arial" w:hAnsi="Arial" w:cs="Arial"/>
        </w:rPr>
        <w:t>he q</w:t>
      </w:r>
      <w:r w:rsidRPr="002A6A30">
        <w:rPr>
          <w:rFonts w:ascii="Arial" w:hAnsi="Arial" w:cs="Arial"/>
          <w:spacing w:val="1"/>
        </w:rPr>
        <w:t>u</w:t>
      </w:r>
      <w:r w:rsidRPr="002A6A30">
        <w:rPr>
          <w:rFonts w:ascii="Arial" w:hAnsi="Arial" w:cs="Arial"/>
        </w:rPr>
        <w:t>a</w:t>
      </w:r>
      <w:r w:rsidRPr="002A6A30">
        <w:rPr>
          <w:rFonts w:ascii="Arial" w:hAnsi="Arial" w:cs="Arial"/>
          <w:spacing w:val="-1"/>
        </w:rPr>
        <w:t>li</w:t>
      </w:r>
      <w:r w:rsidRPr="002A6A30">
        <w:rPr>
          <w:rFonts w:ascii="Arial" w:hAnsi="Arial" w:cs="Arial"/>
          <w:spacing w:val="1"/>
        </w:rPr>
        <w:t>t</w:t>
      </w:r>
      <w:r w:rsidRPr="002A6A30">
        <w:rPr>
          <w:rFonts w:ascii="Arial" w:hAnsi="Arial" w:cs="Arial"/>
        </w:rPr>
        <w:t>y of</w:t>
      </w:r>
      <w:r w:rsidRPr="002A6A30">
        <w:rPr>
          <w:rFonts w:ascii="Arial" w:hAnsi="Arial" w:cs="Arial"/>
          <w:spacing w:val="1"/>
        </w:rPr>
        <w:t xml:space="preserve"> t</w:t>
      </w:r>
      <w:r w:rsidRPr="002A6A30">
        <w:rPr>
          <w:rFonts w:ascii="Arial" w:hAnsi="Arial" w:cs="Arial"/>
        </w:rPr>
        <w:t>each</w:t>
      </w:r>
      <w:r w:rsidRPr="002A6A30">
        <w:rPr>
          <w:rFonts w:ascii="Arial" w:hAnsi="Arial" w:cs="Arial"/>
          <w:spacing w:val="-1"/>
        </w:rPr>
        <w:t>i</w:t>
      </w:r>
      <w:r w:rsidRPr="002A6A30">
        <w:rPr>
          <w:rFonts w:ascii="Arial" w:hAnsi="Arial" w:cs="Arial"/>
        </w:rPr>
        <w:t>ng for all children,</w:t>
      </w:r>
      <w:r w:rsidR="002D3330" w:rsidRPr="002A6A30">
        <w:rPr>
          <w:rFonts w:ascii="Arial" w:hAnsi="Arial" w:cs="Arial"/>
        </w:rPr>
        <w:t xml:space="preserve"> </w:t>
      </w:r>
      <w:r w:rsidRPr="002A6A30">
        <w:rPr>
          <w:rFonts w:ascii="Arial" w:hAnsi="Arial" w:cs="Arial"/>
          <w:spacing w:val="-1"/>
        </w:rPr>
        <w:t>i</w:t>
      </w:r>
      <w:r w:rsidRPr="002A6A30">
        <w:rPr>
          <w:rFonts w:ascii="Arial" w:hAnsi="Arial" w:cs="Arial"/>
        </w:rPr>
        <w:t>nc</w:t>
      </w:r>
      <w:r w:rsidRPr="002A6A30">
        <w:rPr>
          <w:rFonts w:ascii="Arial" w:hAnsi="Arial" w:cs="Arial"/>
          <w:spacing w:val="1"/>
        </w:rPr>
        <w:t>l</w:t>
      </w:r>
      <w:r w:rsidRPr="002A6A30">
        <w:rPr>
          <w:rFonts w:ascii="Arial" w:hAnsi="Arial" w:cs="Arial"/>
        </w:rPr>
        <w:t>ud</w:t>
      </w:r>
      <w:r w:rsidRPr="002A6A30">
        <w:rPr>
          <w:rFonts w:ascii="Arial" w:hAnsi="Arial" w:cs="Arial"/>
          <w:spacing w:val="-1"/>
        </w:rPr>
        <w:t>i</w:t>
      </w:r>
      <w:r w:rsidRPr="002A6A30">
        <w:rPr>
          <w:rFonts w:ascii="Arial" w:hAnsi="Arial" w:cs="Arial"/>
        </w:rPr>
        <w:t xml:space="preserve">ng </w:t>
      </w:r>
      <w:r w:rsidRPr="002A6A30">
        <w:rPr>
          <w:rFonts w:ascii="Arial" w:hAnsi="Arial" w:cs="Arial"/>
          <w:spacing w:val="1"/>
        </w:rPr>
        <w:t>t</w:t>
      </w:r>
      <w:r w:rsidRPr="002A6A30">
        <w:rPr>
          <w:rFonts w:ascii="Arial" w:hAnsi="Arial" w:cs="Arial"/>
        </w:rPr>
        <w:t>ho</w:t>
      </w:r>
      <w:r w:rsidRPr="002A6A30">
        <w:rPr>
          <w:rFonts w:ascii="Arial" w:hAnsi="Arial" w:cs="Arial"/>
          <w:spacing w:val="1"/>
        </w:rPr>
        <w:t>s</w:t>
      </w:r>
      <w:r w:rsidRPr="002A6A30">
        <w:rPr>
          <w:rFonts w:ascii="Arial" w:hAnsi="Arial" w:cs="Arial"/>
        </w:rPr>
        <w:t>e at r</w:t>
      </w:r>
      <w:r w:rsidRPr="002A6A30">
        <w:rPr>
          <w:rFonts w:ascii="Arial" w:hAnsi="Arial" w:cs="Arial"/>
          <w:spacing w:val="-1"/>
        </w:rPr>
        <w:t>i</w:t>
      </w:r>
      <w:r w:rsidRPr="002A6A30">
        <w:rPr>
          <w:rFonts w:ascii="Arial" w:hAnsi="Arial" w:cs="Arial"/>
        </w:rPr>
        <w:t>sk of underach</w:t>
      </w:r>
      <w:r w:rsidRPr="002A6A30">
        <w:rPr>
          <w:rFonts w:ascii="Arial" w:hAnsi="Arial" w:cs="Arial"/>
          <w:spacing w:val="1"/>
        </w:rPr>
        <w:t>ie</w:t>
      </w:r>
      <w:r w:rsidRPr="002A6A30">
        <w:rPr>
          <w:rFonts w:ascii="Arial" w:hAnsi="Arial" w:cs="Arial"/>
        </w:rPr>
        <w:t>vement. Where it is clear that ad</w:t>
      </w:r>
      <w:r w:rsidRPr="002A6A30">
        <w:rPr>
          <w:rFonts w:ascii="Arial" w:hAnsi="Arial" w:cs="Arial"/>
          <w:spacing w:val="1"/>
        </w:rPr>
        <w:t>d</w:t>
      </w:r>
      <w:r w:rsidRPr="002A6A30">
        <w:rPr>
          <w:rFonts w:ascii="Arial" w:hAnsi="Arial" w:cs="Arial"/>
          <w:spacing w:val="-1"/>
        </w:rPr>
        <w:t>i</w:t>
      </w:r>
      <w:r w:rsidRPr="002A6A30">
        <w:rPr>
          <w:rFonts w:ascii="Arial" w:hAnsi="Arial" w:cs="Arial"/>
          <w:spacing w:val="1"/>
        </w:rPr>
        <w:t>ti</w:t>
      </w:r>
      <w:r w:rsidRPr="002A6A30">
        <w:rPr>
          <w:rFonts w:ascii="Arial" w:hAnsi="Arial" w:cs="Arial"/>
        </w:rPr>
        <w:t xml:space="preserve">onal </w:t>
      </w:r>
      <w:r w:rsidRPr="002A6A30">
        <w:rPr>
          <w:rFonts w:ascii="Arial" w:hAnsi="Arial" w:cs="Arial"/>
          <w:spacing w:val="-1"/>
        </w:rPr>
        <w:t>i</w:t>
      </w:r>
      <w:r w:rsidRPr="002A6A30">
        <w:rPr>
          <w:rFonts w:ascii="Arial" w:hAnsi="Arial" w:cs="Arial"/>
        </w:rPr>
        <w:t>nter</w:t>
      </w:r>
      <w:r w:rsidRPr="002A6A30">
        <w:rPr>
          <w:rFonts w:ascii="Arial" w:hAnsi="Arial" w:cs="Arial"/>
          <w:spacing w:val="1"/>
        </w:rPr>
        <w:t>v</w:t>
      </w:r>
      <w:r w:rsidRPr="002A6A30">
        <w:rPr>
          <w:rFonts w:ascii="Arial" w:hAnsi="Arial" w:cs="Arial"/>
        </w:rPr>
        <w:t>ent</w:t>
      </w:r>
      <w:r w:rsidRPr="002A6A30">
        <w:rPr>
          <w:rFonts w:ascii="Arial" w:hAnsi="Arial" w:cs="Arial"/>
          <w:spacing w:val="-1"/>
        </w:rPr>
        <w:t>i</w:t>
      </w:r>
      <w:r w:rsidRPr="002A6A30">
        <w:rPr>
          <w:rFonts w:ascii="Arial" w:hAnsi="Arial" w:cs="Arial"/>
        </w:rPr>
        <w:t xml:space="preserve">on is not resulting in progress, it is possible that a child may have special educational needs. </w:t>
      </w:r>
      <w:r w:rsidRPr="00DE12F1">
        <w:rPr>
          <w:rFonts w:ascii="Arial" w:hAnsi="Arial" w:cs="Arial"/>
        </w:rPr>
        <w:t>If a child</w:t>
      </w:r>
      <w:r w:rsidR="002D3330" w:rsidRPr="00DE12F1">
        <w:rPr>
          <w:rFonts w:ascii="Arial" w:hAnsi="Arial" w:cs="Arial"/>
        </w:rPr>
        <w:t xml:space="preserve"> </w:t>
      </w:r>
      <w:r w:rsidRPr="00DE12F1">
        <w:rPr>
          <w:rFonts w:ascii="Arial" w:hAnsi="Arial" w:cs="Arial"/>
        </w:rPr>
        <w:t>has been identified as having special educational needs a</w:t>
      </w:r>
      <w:r w:rsidR="0012222D" w:rsidRPr="00DE12F1">
        <w:rPr>
          <w:rFonts w:ascii="Arial" w:hAnsi="Arial" w:cs="Arial"/>
        </w:rPr>
        <w:t xml:space="preserve"> provision map will be actioned to outline the extra support that will take place in the class. T</w:t>
      </w:r>
      <w:r w:rsidRPr="00DE12F1">
        <w:rPr>
          <w:rFonts w:ascii="Arial" w:hAnsi="Arial" w:cs="Arial"/>
        </w:rPr>
        <w:t>he school will keep a careful record of this in order to monitor progress.</w:t>
      </w:r>
    </w:p>
    <w:p w14:paraId="70DF9E56" w14:textId="77777777" w:rsidR="00A72D33" w:rsidRPr="002A6A30" w:rsidRDefault="00A72D33" w:rsidP="002A6A30">
      <w:pPr>
        <w:widowControl w:val="0"/>
        <w:autoSpaceDE w:val="0"/>
        <w:autoSpaceDN w:val="0"/>
        <w:adjustRightInd w:val="0"/>
        <w:spacing w:after="0" w:line="288" w:lineRule="auto"/>
        <w:ind w:left="720"/>
        <w:jc w:val="both"/>
        <w:rPr>
          <w:rFonts w:ascii="Arial" w:hAnsi="Arial" w:cs="Arial"/>
        </w:rPr>
      </w:pPr>
    </w:p>
    <w:p w14:paraId="44E871BC" w14:textId="77777777" w:rsidR="00E908F4" w:rsidRDefault="00E908F4" w:rsidP="002A6A30">
      <w:pPr>
        <w:widowControl w:val="0"/>
        <w:autoSpaceDE w:val="0"/>
        <w:autoSpaceDN w:val="0"/>
        <w:adjustRightInd w:val="0"/>
        <w:spacing w:after="0" w:line="288" w:lineRule="auto"/>
        <w:ind w:left="720"/>
        <w:jc w:val="both"/>
        <w:rPr>
          <w:rFonts w:ascii="Arial" w:hAnsi="Arial" w:cs="Arial"/>
          <w:spacing w:val="-1"/>
        </w:rPr>
      </w:pPr>
    </w:p>
    <w:p w14:paraId="4A096559" w14:textId="77777777" w:rsidR="00A72D33" w:rsidRDefault="00A72D33" w:rsidP="002A6A30">
      <w:pPr>
        <w:widowControl w:val="0"/>
        <w:autoSpaceDE w:val="0"/>
        <w:autoSpaceDN w:val="0"/>
        <w:adjustRightInd w:val="0"/>
        <w:spacing w:after="0" w:line="288" w:lineRule="auto"/>
        <w:ind w:left="720"/>
        <w:jc w:val="both"/>
        <w:rPr>
          <w:rFonts w:ascii="Arial" w:hAnsi="Arial" w:cs="Arial"/>
        </w:rPr>
      </w:pPr>
      <w:r w:rsidRPr="002A6A30">
        <w:rPr>
          <w:rFonts w:ascii="Arial" w:hAnsi="Arial" w:cs="Arial"/>
          <w:spacing w:val="-1"/>
        </w:rPr>
        <w:t>W</w:t>
      </w:r>
      <w:r w:rsidRPr="002A6A30">
        <w:rPr>
          <w:rFonts w:ascii="Arial" w:hAnsi="Arial" w:cs="Arial"/>
        </w:rPr>
        <w:t xml:space="preserve">here </w:t>
      </w:r>
      <w:r w:rsidRPr="002A6A30">
        <w:rPr>
          <w:rFonts w:ascii="Arial" w:hAnsi="Arial" w:cs="Arial"/>
          <w:spacing w:val="-1"/>
        </w:rPr>
        <w:t>it is</w:t>
      </w:r>
      <w:r w:rsidRPr="002A6A30">
        <w:rPr>
          <w:rFonts w:ascii="Arial" w:hAnsi="Arial" w:cs="Arial"/>
        </w:rPr>
        <w:t xml:space="preserve"> dec</w:t>
      </w:r>
      <w:r w:rsidRPr="002A6A30">
        <w:rPr>
          <w:rFonts w:ascii="Arial" w:hAnsi="Arial" w:cs="Arial"/>
          <w:spacing w:val="-1"/>
        </w:rPr>
        <w:t>i</w:t>
      </w:r>
      <w:r w:rsidRPr="002A6A30">
        <w:rPr>
          <w:rFonts w:ascii="Arial" w:hAnsi="Arial" w:cs="Arial"/>
        </w:rPr>
        <w:t xml:space="preserve">ded </w:t>
      </w:r>
      <w:r w:rsidRPr="002A6A30">
        <w:rPr>
          <w:rFonts w:ascii="Arial" w:hAnsi="Arial" w:cs="Arial"/>
          <w:spacing w:val="1"/>
        </w:rPr>
        <w:t>t</w:t>
      </w:r>
      <w:r w:rsidRPr="002A6A30">
        <w:rPr>
          <w:rFonts w:ascii="Arial" w:hAnsi="Arial" w:cs="Arial"/>
        </w:rPr>
        <w:t>hat a</w:t>
      </w:r>
      <w:r w:rsidR="006C3240" w:rsidRPr="002A6A30">
        <w:rPr>
          <w:rFonts w:ascii="Arial" w:hAnsi="Arial" w:cs="Arial"/>
        </w:rPr>
        <w:t xml:space="preserve"> </w:t>
      </w:r>
      <w:r w:rsidRPr="002A6A30">
        <w:rPr>
          <w:rFonts w:ascii="Arial" w:hAnsi="Arial" w:cs="Arial"/>
        </w:rPr>
        <w:t>child d</w:t>
      </w:r>
      <w:r w:rsidRPr="002A6A30">
        <w:rPr>
          <w:rFonts w:ascii="Arial" w:hAnsi="Arial" w:cs="Arial"/>
          <w:spacing w:val="1"/>
        </w:rPr>
        <w:t>o</w:t>
      </w:r>
      <w:r w:rsidRPr="002A6A30">
        <w:rPr>
          <w:rFonts w:ascii="Arial" w:hAnsi="Arial" w:cs="Arial"/>
        </w:rPr>
        <w:t>es</w:t>
      </w:r>
      <w:r w:rsidR="006C3240" w:rsidRPr="002A6A30">
        <w:rPr>
          <w:rFonts w:ascii="Arial" w:hAnsi="Arial" w:cs="Arial"/>
        </w:rPr>
        <w:t xml:space="preserve"> </w:t>
      </w:r>
      <w:r w:rsidRPr="002A6A30">
        <w:rPr>
          <w:rFonts w:ascii="Arial" w:hAnsi="Arial" w:cs="Arial"/>
        </w:rPr>
        <w:t>have SEND,</w:t>
      </w:r>
      <w:r w:rsidRPr="002A6A30">
        <w:rPr>
          <w:rFonts w:ascii="Arial" w:hAnsi="Arial" w:cs="Arial"/>
          <w:spacing w:val="1"/>
        </w:rPr>
        <w:t xml:space="preserve"> t</w:t>
      </w:r>
      <w:r w:rsidRPr="002A6A30">
        <w:rPr>
          <w:rFonts w:ascii="Arial" w:hAnsi="Arial" w:cs="Arial"/>
        </w:rPr>
        <w:t>he dec</w:t>
      </w:r>
      <w:r w:rsidRPr="002A6A30">
        <w:rPr>
          <w:rFonts w:ascii="Arial" w:hAnsi="Arial" w:cs="Arial"/>
          <w:spacing w:val="-1"/>
        </w:rPr>
        <w:t>i</w:t>
      </w:r>
      <w:r w:rsidRPr="002A6A30">
        <w:rPr>
          <w:rFonts w:ascii="Arial" w:hAnsi="Arial" w:cs="Arial"/>
        </w:rPr>
        <w:t>s</w:t>
      </w:r>
      <w:r w:rsidRPr="002A6A30">
        <w:rPr>
          <w:rFonts w:ascii="Arial" w:hAnsi="Arial" w:cs="Arial"/>
          <w:spacing w:val="-1"/>
        </w:rPr>
        <w:t>i</w:t>
      </w:r>
      <w:r w:rsidRPr="002A6A30">
        <w:rPr>
          <w:rFonts w:ascii="Arial" w:hAnsi="Arial" w:cs="Arial"/>
        </w:rPr>
        <w:t>on sho</w:t>
      </w:r>
      <w:r w:rsidRPr="002A6A30">
        <w:rPr>
          <w:rFonts w:ascii="Arial" w:hAnsi="Arial" w:cs="Arial"/>
          <w:spacing w:val="1"/>
        </w:rPr>
        <w:t>u</w:t>
      </w:r>
      <w:r w:rsidRPr="002A6A30">
        <w:rPr>
          <w:rFonts w:ascii="Arial" w:hAnsi="Arial" w:cs="Arial"/>
          <w:spacing w:val="-1"/>
        </w:rPr>
        <w:t>l</w:t>
      </w:r>
      <w:r w:rsidRPr="002A6A30">
        <w:rPr>
          <w:rFonts w:ascii="Arial" w:hAnsi="Arial" w:cs="Arial"/>
        </w:rPr>
        <w:t xml:space="preserve">d be recorded </w:t>
      </w:r>
      <w:r w:rsidRPr="002A6A30">
        <w:rPr>
          <w:rFonts w:ascii="Arial" w:hAnsi="Arial" w:cs="Arial"/>
          <w:spacing w:val="-1"/>
        </w:rPr>
        <w:t>i</w:t>
      </w:r>
      <w:r w:rsidRPr="002A6A30">
        <w:rPr>
          <w:rFonts w:ascii="Arial" w:hAnsi="Arial" w:cs="Arial"/>
        </w:rPr>
        <w:t xml:space="preserve">n </w:t>
      </w:r>
      <w:r w:rsidRPr="002A6A30">
        <w:rPr>
          <w:rFonts w:ascii="Arial" w:hAnsi="Arial" w:cs="Arial"/>
          <w:spacing w:val="1"/>
        </w:rPr>
        <w:t>t</w:t>
      </w:r>
      <w:r w:rsidRPr="002A6A30">
        <w:rPr>
          <w:rFonts w:ascii="Arial" w:hAnsi="Arial" w:cs="Arial"/>
        </w:rPr>
        <w:t xml:space="preserve">he school records and </w:t>
      </w:r>
      <w:r w:rsidRPr="002A6A30">
        <w:rPr>
          <w:rFonts w:ascii="Arial" w:hAnsi="Arial" w:cs="Arial"/>
          <w:spacing w:val="1"/>
        </w:rPr>
        <w:t>t</w:t>
      </w:r>
      <w:r w:rsidRPr="002A6A30">
        <w:rPr>
          <w:rFonts w:ascii="Arial" w:hAnsi="Arial" w:cs="Arial"/>
        </w:rPr>
        <w:t xml:space="preserve">he </w:t>
      </w:r>
      <w:r w:rsidR="006C3240" w:rsidRPr="002A6A30">
        <w:rPr>
          <w:rFonts w:ascii="Arial" w:hAnsi="Arial" w:cs="Arial"/>
        </w:rPr>
        <w:t xml:space="preserve">child’s </w:t>
      </w:r>
      <w:r w:rsidRPr="002A6A30">
        <w:rPr>
          <w:rFonts w:ascii="Arial" w:hAnsi="Arial" w:cs="Arial"/>
        </w:rPr>
        <w:t xml:space="preserve">parents / carers </w:t>
      </w:r>
      <w:r w:rsidRPr="002A6A30">
        <w:rPr>
          <w:rFonts w:ascii="Arial" w:hAnsi="Arial" w:cs="Arial"/>
          <w:b/>
          <w:bCs/>
        </w:rPr>
        <w:t xml:space="preserve">must </w:t>
      </w:r>
      <w:r w:rsidRPr="002A6A30">
        <w:rPr>
          <w:rFonts w:ascii="Arial" w:hAnsi="Arial" w:cs="Arial"/>
        </w:rPr>
        <w:t xml:space="preserve">be </w:t>
      </w:r>
      <w:r w:rsidRPr="002A6A30">
        <w:rPr>
          <w:rFonts w:ascii="Arial" w:hAnsi="Arial" w:cs="Arial"/>
          <w:spacing w:val="-1"/>
        </w:rPr>
        <w:t>i</w:t>
      </w:r>
      <w:r w:rsidRPr="002A6A30">
        <w:rPr>
          <w:rFonts w:ascii="Arial" w:hAnsi="Arial" w:cs="Arial"/>
        </w:rPr>
        <w:t xml:space="preserve">nformed </w:t>
      </w:r>
      <w:r w:rsidRPr="002A6A30">
        <w:rPr>
          <w:rFonts w:ascii="Arial" w:hAnsi="Arial" w:cs="Arial"/>
          <w:spacing w:val="1"/>
        </w:rPr>
        <w:t>t</w:t>
      </w:r>
      <w:r w:rsidRPr="002A6A30">
        <w:rPr>
          <w:rFonts w:ascii="Arial" w:hAnsi="Arial" w:cs="Arial"/>
        </w:rPr>
        <w:t>hat spec</w:t>
      </w:r>
      <w:r w:rsidRPr="002A6A30">
        <w:rPr>
          <w:rFonts w:ascii="Arial" w:hAnsi="Arial" w:cs="Arial"/>
          <w:spacing w:val="-1"/>
        </w:rPr>
        <w:t>i</w:t>
      </w:r>
      <w:r w:rsidRPr="002A6A30">
        <w:rPr>
          <w:rFonts w:ascii="Arial" w:hAnsi="Arial" w:cs="Arial"/>
        </w:rPr>
        <w:t>al educat</w:t>
      </w:r>
      <w:r w:rsidRPr="002A6A30">
        <w:rPr>
          <w:rFonts w:ascii="Arial" w:hAnsi="Arial" w:cs="Arial"/>
          <w:spacing w:val="-1"/>
        </w:rPr>
        <w:t>i</w:t>
      </w:r>
      <w:r w:rsidRPr="002A6A30">
        <w:rPr>
          <w:rFonts w:ascii="Arial" w:hAnsi="Arial" w:cs="Arial"/>
        </w:rPr>
        <w:t>o</w:t>
      </w:r>
      <w:r w:rsidRPr="002A6A30">
        <w:rPr>
          <w:rFonts w:ascii="Arial" w:hAnsi="Arial" w:cs="Arial"/>
          <w:spacing w:val="1"/>
        </w:rPr>
        <w:t>n</w:t>
      </w:r>
      <w:r w:rsidRPr="002A6A30">
        <w:rPr>
          <w:rFonts w:ascii="Arial" w:hAnsi="Arial" w:cs="Arial"/>
        </w:rPr>
        <w:t>al prov</w:t>
      </w:r>
      <w:r w:rsidRPr="002A6A30">
        <w:rPr>
          <w:rFonts w:ascii="Arial" w:hAnsi="Arial" w:cs="Arial"/>
          <w:spacing w:val="-1"/>
        </w:rPr>
        <w:t>i</w:t>
      </w:r>
      <w:r w:rsidRPr="002A6A30">
        <w:rPr>
          <w:rFonts w:ascii="Arial" w:hAnsi="Arial" w:cs="Arial"/>
        </w:rPr>
        <w:t>s</w:t>
      </w:r>
      <w:r w:rsidRPr="002A6A30">
        <w:rPr>
          <w:rFonts w:ascii="Arial" w:hAnsi="Arial" w:cs="Arial"/>
          <w:spacing w:val="-1"/>
        </w:rPr>
        <w:t>i</w:t>
      </w:r>
      <w:r w:rsidRPr="002A6A30">
        <w:rPr>
          <w:rFonts w:ascii="Arial" w:hAnsi="Arial" w:cs="Arial"/>
          <w:spacing w:val="1"/>
        </w:rPr>
        <w:t>o</w:t>
      </w:r>
      <w:r w:rsidRPr="002A6A30">
        <w:rPr>
          <w:rFonts w:ascii="Arial" w:hAnsi="Arial" w:cs="Arial"/>
        </w:rPr>
        <w:t xml:space="preserve">n </w:t>
      </w:r>
      <w:r w:rsidRPr="002A6A30">
        <w:rPr>
          <w:rFonts w:ascii="Arial" w:hAnsi="Arial" w:cs="Arial"/>
          <w:spacing w:val="-1"/>
        </w:rPr>
        <w:t>i</w:t>
      </w:r>
      <w:r w:rsidRPr="002A6A30">
        <w:rPr>
          <w:rFonts w:ascii="Arial" w:hAnsi="Arial" w:cs="Arial"/>
        </w:rPr>
        <w:t>s be</w:t>
      </w:r>
      <w:r w:rsidRPr="002A6A30">
        <w:rPr>
          <w:rFonts w:ascii="Arial" w:hAnsi="Arial" w:cs="Arial"/>
          <w:spacing w:val="-1"/>
        </w:rPr>
        <w:t>i</w:t>
      </w:r>
      <w:r w:rsidRPr="002A6A30">
        <w:rPr>
          <w:rFonts w:ascii="Arial" w:hAnsi="Arial" w:cs="Arial"/>
        </w:rPr>
        <w:t>ng made.</w:t>
      </w:r>
    </w:p>
    <w:p w14:paraId="144A5D23" w14:textId="77777777" w:rsidR="003C12EF" w:rsidRDefault="003C12EF" w:rsidP="002A6A30">
      <w:pPr>
        <w:widowControl w:val="0"/>
        <w:autoSpaceDE w:val="0"/>
        <w:autoSpaceDN w:val="0"/>
        <w:adjustRightInd w:val="0"/>
        <w:spacing w:after="0" w:line="288" w:lineRule="auto"/>
        <w:ind w:left="720"/>
        <w:jc w:val="both"/>
        <w:rPr>
          <w:rFonts w:ascii="Arial" w:hAnsi="Arial" w:cs="Arial"/>
        </w:rPr>
      </w:pPr>
    </w:p>
    <w:p w14:paraId="738610EB" w14:textId="77777777" w:rsidR="00A72D33" w:rsidRPr="002A6A30" w:rsidRDefault="00A72D33" w:rsidP="002A6A30">
      <w:pPr>
        <w:widowControl w:val="0"/>
        <w:autoSpaceDE w:val="0"/>
        <w:autoSpaceDN w:val="0"/>
        <w:adjustRightInd w:val="0"/>
        <w:spacing w:after="0" w:line="288" w:lineRule="auto"/>
        <w:ind w:left="720" w:right="62"/>
        <w:jc w:val="both"/>
        <w:rPr>
          <w:rFonts w:ascii="Arial" w:hAnsi="Arial" w:cs="Arial"/>
          <w:spacing w:val="1"/>
        </w:rPr>
      </w:pPr>
    </w:p>
    <w:p w14:paraId="5C1F0E09" w14:textId="77777777" w:rsidR="002A6A30" w:rsidRDefault="00A72D33" w:rsidP="002A6A30">
      <w:pPr>
        <w:widowControl w:val="0"/>
        <w:autoSpaceDE w:val="0"/>
        <w:autoSpaceDN w:val="0"/>
        <w:adjustRightInd w:val="0"/>
        <w:spacing w:after="0" w:line="288" w:lineRule="auto"/>
        <w:ind w:left="720" w:right="62"/>
        <w:jc w:val="both"/>
        <w:rPr>
          <w:rFonts w:ascii="Arial" w:hAnsi="Arial" w:cs="Arial"/>
          <w:spacing w:val="1"/>
        </w:rPr>
      </w:pPr>
      <w:r w:rsidRPr="002A6A30">
        <w:rPr>
          <w:rFonts w:ascii="Arial" w:hAnsi="Arial" w:cs="Arial"/>
          <w:spacing w:val="1"/>
        </w:rPr>
        <w:lastRenderedPageBreak/>
        <w:t>The SEN</w:t>
      </w:r>
      <w:r w:rsidR="00291BF9">
        <w:rPr>
          <w:rFonts w:ascii="Arial" w:hAnsi="Arial" w:cs="Arial"/>
          <w:spacing w:val="1"/>
        </w:rPr>
        <w:t>D</w:t>
      </w:r>
      <w:r w:rsidRPr="002A6A30">
        <w:rPr>
          <w:rFonts w:ascii="Arial" w:hAnsi="Arial" w:cs="Arial"/>
          <w:spacing w:val="1"/>
        </w:rPr>
        <w:t xml:space="preserve">CO will use the school’s tracking system and comparative national data and expectations to monitor the level and rate of progress for </w:t>
      </w:r>
      <w:r w:rsidRPr="002A6A30">
        <w:rPr>
          <w:rFonts w:ascii="Arial" w:hAnsi="Arial" w:cs="Arial"/>
        </w:rPr>
        <w:t xml:space="preserve">children </w:t>
      </w:r>
      <w:r w:rsidRPr="002A6A30">
        <w:rPr>
          <w:rFonts w:ascii="Arial" w:hAnsi="Arial" w:cs="Arial"/>
          <w:spacing w:val="1"/>
        </w:rPr>
        <w:t>identified with SEND.</w:t>
      </w:r>
    </w:p>
    <w:p w14:paraId="730080A7" w14:textId="77777777" w:rsidR="00A72D33" w:rsidRPr="002A6A30" w:rsidRDefault="00A72D33" w:rsidP="002A6A30">
      <w:pPr>
        <w:widowControl w:val="0"/>
        <w:autoSpaceDE w:val="0"/>
        <w:autoSpaceDN w:val="0"/>
        <w:adjustRightInd w:val="0"/>
        <w:spacing w:after="0" w:line="288" w:lineRule="auto"/>
        <w:ind w:left="720" w:right="62"/>
        <w:jc w:val="both"/>
        <w:rPr>
          <w:rFonts w:ascii="Arial" w:hAnsi="Arial" w:cs="Arial"/>
          <w:spacing w:val="1"/>
        </w:rPr>
      </w:pPr>
      <w:r w:rsidRPr="002A6A30">
        <w:rPr>
          <w:rFonts w:ascii="Arial" w:hAnsi="Arial" w:cs="Arial"/>
          <w:spacing w:val="1"/>
        </w:rPr>
        <w:t xml:space="preserve">Staff monitor the progress of all children to identify those at risk of underachievement. </w:t>
      </w:r>
      <w:r w:rsidRPr="002A6A30">
        <w:rPr>
          <w:rFonts w:ascii="Arial" w:hAnsi="Arial" w:cs="Arial"/>
        </w:rPr>
        <w:t xml:space="preserve">We recognise that needs are sometimes affected by other factors which are not educational but nevertheless impact on learning. These are identified as far as possible and addressed appropriately using additional processes and other strategies. </w:t>
      </w:r>
    </w:p>
    <w:p w14:paraId="637805D2" w14:textId="77777777" w:rsidR="00A72D33" w:rsidRPr="002A6A30" w:rsidRDefault="00A72D33" w:rsidP="002A6A30">
      <w:pPr>
        <w:spacing w:after="0" w:line="240" w:lineRule="auto"/>
        <w:ind w:left="720"/>
        <w:jc w:val="both"/>
        <w:rPr>
          <w:rFonts w:ascii="Arial" w:hAnsi="Arial" w:cs="Arial"/>
        </w:rPr>
      </w:pPr>
    </w:p>
    <w:p w14:paraId="74FEF41C" w14:textId="77777777" w:rsidR="00A72D33" w:rsidRPr="002A6A30" w:rsidRDefault="00A72D33" w:rsidP="002A6A30">
      <w:pPr>
        <w:spacing w:after="0" w:line="240" w:lineRule="auto"/>
        <w:ind w:left="720"/>
        <w:jc w:val="both"/>
        <w:rPr>
          <w:rFonts w:ascii="Arial" w:hAnsi="Arial" w:cs="Arial"/>
        </w:rPr>
      </w:pPr>
      <w:r w:rsidRPr="002A6A30">
        <w:rPr>
          <w:rFonts w:ascii="Arial" w:hAnsi="Arial" w:cs="Arial"/>
        </w:rPr>
        <w:t>Some examples of other influences upon progress:</w:t>
      </w:r>
    </w:p>
    <w:p w14:paraId="00EE0EF6" w14:textId="77777777" w:rsidR="00A72D33" w:rsidRPr="002A6A30" w:rsidRDefault="00A72D33" w:rsidP="002A6A30">
      <w:pPr>
        <w:numPr>
          <w:ilvl w:val="0"/>
          <w:numId w:val="15"/>
        </w:numPr>
        <w:spacing w:after="0" w:line="240" w:lineRule="auto"/>
        <w:jc w:val="both"/>
        <w:rPr>
          <w:rFonts w:ascii="Arial" w:hAnsi="Arial" w:cs="Arial"/>
        </w:rPr>
      </w:pPr>
      <w:r w:rsidRPr="002A6A30">
        <w:rPr>
          <w:rFonts w:ascii="Arial" w:hAnsi="Arial" w:cs="Arial"/>
        </w:rPr>
        <w:t>Attendance and punctuality</w:t>
      </w:r>
    </w:p>
    <w:p w14:paraId="0A445CF5" w14:textId="77777777" w:rsidR="00A72D33" w:rsidRPr="002A6A30" w:rsidRDefault="00A72D33" w:rsidP="002A6A30">
      <w:pPr>
        <w:pStyle w:val="ListParagraph"/>
        <w:numPr>
          <w:ilvl w:val="0"/>
          <w:numId w:val="2"/>
        </w:numPr>
        <w:spacing w:after="0" w:line="240" w:lineRule="auto"/>
        <w:ind w:left="1440"/>
        <w:jc w:val="both"/>
        <w:rPr>
          <w:rFonts w:ascii="Arial" w:hAnsi="Arial" w:cs="Arial"/>
        </w:rPr>
      </w:pPr>
      <w:r w:rsidRPr="002A6A30">
        <w:rPr>
          <w:rFonts w:ascii="Arial" w:hAnsi="Arial" w:cs="Arial"/>
        </w:rPr>
        <w:t>Health and welfare</w:t>
      </w:r>
    </w:p>
    <w:p w14:paraId="50DAA64E" w14:textId="77777777" w:rsidR="00A72D33" w:rsidRPr="002A6A30" w:rsidRDefault="00A72D33" w:rsidP="002A6A30">
      <w:pPr>
        <w:pStyle w:val="ListParagraph"/>
        <w:numPr>
          <w:ilvl w:val="0"/>
          <w:numId w:val="2"/>
        </w:numPr>
        <w:spacing w:after="0" w:line="240" w:lineRule="auto"/>
        <w:ind w:left="1440"/>
        <w:jc w:val="both"/>
        <w:rPr>
          <w:rFonts w:ascii="Arial" w:hAnsi="Arial" w:cs="Arial"/>
        </w:rPr>
      </w:pPr>
      <w:r w:rsidRPr="002A6A30">
        <w:rPr>
          <w:rFonts w:ascii="Arial" w:hAnsi="Arial" w:cs="Arial"/>
        </w:rPr>
        <w:t>English as an Additional Language</w:t>
      </w:r>
    </w:p>
    <w:p w14:paraId="0EBA5C5D" w14:textId="77777777" w:rsidR="00A72D33" w:rsidRPr="002A6A30" w:rsidRDefault="00A72D33" w:rsidP="002A6A30">
      <w:pPr>
        <w:pStyle w:val="ListParagraph"/>
        <w:numPr>
          <w:ilvl w:val="0"/>
          <w:numId w:val="2"/>
        </w:numPr>
        <w:spacing w:after="0" w:line="240" w:lineRule="auto"/>
        <w:ind w:left="1440"/>
        <w:jc w:val="both"/>
        <w:rPr>
          <w:rFonts w:ascii="Arial" w:hAnsi="Arial" w:cs="Arial"/>
        </w:rPr>
      </w:pPr>
      <w:r w:rsidRPr="002A6A30">
        <w:rPr>
          <w:rFonts w:ascii="Arial" w:hAnsi="Arial" w:cs="Arial"/>
        </w:rPr>
        <w:t>Pupil Premium</w:t>
      </w:r>
    </w:p>
    <w:p w14:paraId="620956E2" w14:textId="77777777" w:rsidR="00A72D33" w:rsidRPr="002A6A30" w:rsidRDefault="00A72D33" w:rsidP="002A6A30">
      <w:pPr>
        <w:pStyle w:val="ListParagraph"/>
        <w:numPr>
          <w:ilvl w:val="0"/>
          <w:numId w:val="2"/>
        </w:numPr>
        <w:spacing w:after="0" w:line="240" w:lineRule="auto"/>
        <w:ind w:left="1440"/>
        <w:jc w:val="both"/>
        <w:rPr>
          <w:rFonts w:ascii="Arial" w:hAnsi="Arial" w:cs="Arial"/>
        </w:rPr>
      </w:pPr>
      <w:r w:rsidRPr="002A6A30">
        <w:rPr>
          <w:rFonts w:ascii="Arial" w:hAnsi="Arial" w:cs="Arial"/>
        </w:rPr>
        <w:t>Looked After Children</w:t>
      </w:r>
    </w:p>
    <w:p w14:paraId="77E1E46D" w14:textId="77777777" w:rsidR="00A72D33" w:rsidRPr="002A6A30" w:rsidRDefault="00A72D33" w:rsidP="002A6A30">
      <w:pPr>
        <w:pStyle w:val="ListParagraph"/>
        <w:numPr>
          <w:ilvl w:val="0"/>
          <w:numId w:val="2"/>
        </w:numPr>
        <w:spacing w:after="0" w:line="240" w:lineRule="auto"/>
        <w:ind w:left="1440"/>
        <w:jc w:val="both"/>
        <w:rPr>
          <w:rFonts w:ascii="Arial" w:hAnsi="Arial" w:cs="Arial"/>
        </w:rPr>
      </w:pPr>
      <w:r w:rsidRPr="002A6A30">
        <w:rPr>
          <w:rFonts w:ascii="Arial" w:hAnsi="Arial" w:cs="Arial"/>
        </w:rPr>
        <w:t>Service children</w:t>
      </w:r>
    </w:p>
    <w:p w14:paraId="4C0DB687" w14:textId="77777777" w:rsidR="00A72D33" w:rsidRPr="002A6A30" w:rsidRDefault="00A72D33" w:rsidP="002A6A30">
      <w:pPr>
        <w:pStyle w:val="ListParagraph"/>
        <w:numPr>
          <w:ilvl w:val="0"/>
          <w:numId w:val="2"/>
        </w:numPr>
        <w:spacing w:after="0" w:line="240" w:lineRule="auto"/>
        <w:ind w:left="1440"/>
        <w:jc w:val="both"/>
        <w:rPr>
          <w:rFonts w:ascii="Arial" w:hAnsi="Arial" w:cs="Arial"/>
        </w:rPr>
      </w:pPr>
      <w:r w:rsidRPr="002A6A30">
        <w:rPr>
          <w:rFonts w:ascii="Arial" w:hAnsi="Arial" w:cs="Arial"/>
        </w:rPr>
        <w:t>Disability where there is no impact on progress and attainment.</w:t>
      </w:r>
    </w:p>
    <w:p w14:paraId="3963DB18" w14:textId="77777777" w:rsidR="00A72D33" w:rsidRPr="00DE12F1" w:rsidRDefault="00A72D33" w:rsidP="002A6A30">
      <w:pPr>
        <w:pStyle w:val="ListParagraph"/>
        <w:numPr>
          <w:ilvl w:val="0"/>
          <w:numId w:val="2"/>
        </w:numPr>
        <w:spacing w:after="0" w:line="240" w:lineRule="auto"/>
        <w:ind w:left="1440"/>
        <w:jc w:val="both"/>
        <w:rPr>
          <w:rFonts w:ascii="Arial" w:hAnsi="Arial" w:cs="Arial"/>
        </w:rPr>
      </w:pPr>
      <w:r w:rsidRPr="00DE12F1">
        <w:rPr>
          <w:rFonts w:ascii="Arial" w:hAnsi="Arial" w:cs="Arial"/>
        </w:rPr>
        <w:t>Behaviour where there is no underlying SEND</w:t>
      </w:r>
      <w:r w:rsidR="0012222D" w:rsidRPr="00DE12F1">
        <w:rPr>
          <w:rFonts w:ascii="Arial" w:hAnsi="Arial" w:cs="Arial"/>
        </w:rPr>
        <w:t xml:space="preserve"> – remove as there will be an underlying cause for behaviour which needs to be identified</w:t>
      </w:r>
    </w:p>
    <w:p w14:paraId="066F01F6" w14:textId="77777777" w:rsidR="00A72D33" w:rsidRPr="002A6A30" w:rsidRDefault="002D3330" w:rsidP="002A6A30">
      <w:pPr>
        <w:pStyle w:val="ListParagraph"/>
        <w:numPr>
          <w:ilvl w:val="0"/>
          <w:numId w:val="2"/>
        </w:numPr>
        <w:spacing w:after="0" w:line="240" w:lineRule="auto"/>
        <w:ind w:left="1440"/>
        <w:jc w:val="both"/>
        <w:rPr>
          <w:rFonts w:ascii="Arial" w:hAnsi="Arial" w:cs="Arial"/>
        </w:rPr>
      </w:pPr>
      <w:r w:rsidRPr="002A6A30">
        <w:rPr>
          <w:rFonts w:ascii="Arial" w:hAnsi="Arial" w:cs="Arial"/>
        </w:rPr>
        <w:t>Bereavement and family issues.</w:t>
      </w:r>
    </w:p>
    <w:p w14:paraId="463F29E8" w14:textId="77777777" w:rsidR="0032318B" w:rsidRDefault="0032318B" w:rsidP="0032318B">
      <w:pPr>
        <w:widowControl w:val="0"/>
        <w:autoSpaceDE w:val="0"/>
        <w:autoSpaceDN w:val="0"/>
        <w:adjustRightInd w:val="0"/>
        <w:spacing w:before="55" w:after="0" w:line="287" w:lineRule="auto"/>
        <w:ind w:right="65"/>
        <w:jc w:val="both"/>
        <w:rPr>
          <w:rFonts w:ascii="Arial" w:hAnsi="Arial" w:cs="Arial"/>
          <w:b/>
        </w:rPr>
      </w:pPr>
    </w:p>
    <w:p w14:paraId="3B7B4B86" w14:textId="77777777" w:rsidR="0032318B" w:rsidRDefault="0032318B" w:rsidP="0032318B">
      <w:pPr>
        <w:widowControl w:val="0"/>
        <w:autoSpaceDE w:val="0"/>
        <w:autoSpaceDN w:val="0"/>
        <w:adjustRightInd w:val="0"/>
        <w:spacing w:before="55" w:after="0" w:line="287" w:lineRule="auto"/>
        <w:ind w:right="65"/>
        <w:jc w:val="both"/>
        <w:rPr>
          <w:rFonts w:ascii="Arial" w:hAnsi="Arial" w:cs="Arial"/>
          <w:b/>
        </w:rPr>
      </w:pPr>
    </w:p>
    <w:p w14:paraId="113A75EA" w14:textId="77777777" w:rsidR="00A72D33" w:rsidRPr="002A6A30" w:rsidRDefault="00A72D33" w:rsidP="0032318B">
      <w:pPr>
        <w:widowControl w:val="0"/>
        <w:autoSpaceDE w:val="0"/>
        <w:autoSpaceDN w:val="0"/>
        <w:adjustRightInd w:val="0"/>
        <w:spacing w:before="55" w:after="0" w:line="287" w:lineRule="auto"/>
        <w:ind w:right="65" w:firstLine="720"/>
        <w:jc w:val="both"/>
        <w:rPr>
          <w:rFonts w:ascii="Arial" w:hAnsi="Arial" w:cs="Arial"/>
          <w:b/>
          <w:u w:val="single"/>
        </w:rPr>
      </w:pPr>
      <w:r w:rsidRPr="002A6A30">
        <w:rPr>
          <w:rFonts w:ascii="Arial" w:hAnsi="Arial" w:cs="Arial"/>
          <w:b/>
        </w:rPr>
        <w:t>MANAGING SEND CHILDREN IN OUR SCHOOL</w:t>
      </w:r>
    </w:p>
    <w:p w14:paraId="3A0FF5F2" w14:textId="77777777" w:rsidR="002A6A30" w:rsidRPr="002A6A30" w:rsidRDefault="002A6A30" w:rsidP="002A6A30">
      <w:pPr>
        <w:widowControl w:val="0"/>
        <w:autoSpaceDE w:val="0"/>
        <w:autoSpaceDN w:val="0"/>
        <w:adjustRightInd w:val="0"/>
        <w:spacing w:after="0" w:line="240" w:lineRule="auto"/>
        <w:ind w:left="720" w:right="62"/>
        <w:jc w:val="both"/>
        <w:rPr>
          <w:rFonts w:ascii="Arial" w:hAnsi="Arial" w:cs="Arial"/>
        </w:rPr>
      </w:pPr>
    </w:p>
    <w:p w14:paraId="595F6F23" w14:textId="77777777" w:rsidR="00A72D33" w:rsidRPr="002A6A30" w:rsidRDefault="00A72D33" w:rsidP="002A6A30">
      <w:pPr>
        <w:widowControl w:val="0"/>
        <w:autoSpaceDE w:val="0"/>
        <w:autoSpaceDN w:val="0"/>
        <w:adjustRightInd w:val="0"/>
        <w:spacing w:after="0" w:line="288" w:lineRule="auto"/>
        <w:ind w:left="720" w:right="62"/>
        <w:jc w:val="both"/>
        <w:rPr>
          <w:rFonts w:ascii="Arial" w:hAnsi="Arial" w:cs="Arial"/>
        </w:rPr>
      </w:pPr>
      <w:r w:rsidRPr="002A6A30">
        <w:rPr>
          <w:rFonts w:ascii="Arial" w:hAnsi="Arial" w:cs="Arial"/>
        </w:rPr>
        <w:t xml:space="preserve">Where a child is identified as having SEND and or a disability, </w:t>
      </w:r>
      <w:r w:rsidR="006C3240" w:rsidRPr="002A6A30">
        <w:rPr>
          <w:rFonts w:ascii="Arial" w:hAnsi="Arial" w:cs="Arial"/>
        </w:rPr>
        <w:t>St Gr</w:t>
      </w:r>
      <w:r w:rsidR="00BE5B60" w:rsidRPr="002A6A30">
        <w:rPr>
          <w:rFonts w:ascii="Arial" w:hAnsi="Arial" w:cs="Arial"/>
        </w:rPr>
        <w:t>egory's C of E (VA</w:t>
      </w:r>
      <w:r w:rsidR="006C3240" w:rsidRPr="002A6A30">
        <w:rPr>
          <w:rFonts w:ascii="Arial" w:hAnsi="Arial" w:cs="Arial"/>
        </w:rPr>
        <w:t xml:space="preserve">) Primary School </w:t>
      </w:r>
      <w:r w:rsidRPr="002A6A30">
        <w:rPr>
          <w:rFonts w:ascii="Arial" w:hAnsi="Arial" w:cs="Arial"/>
        </w:rPr>
        <w:t xml:space="preserve">adopts a process of “Assess, Plan, Do, Review”. This method is detailed in the SEND Code of Practice: 0 to 25 </w:t>
      </w:r>
      <w:r w:rsidRPr="007A2FCF">
        <w:rPr>
          <w:rFonts w:ascii="Arial" w:hAnsi="Arial" w:cs="Arial"/>
        </w:rPr>
        <w:t>(</w:t>
      </w:r>
      <w:r w:rsidR="00E843A9" w:rsidRPr="007A2FCF">
        <w:rPr>
          <w:rFonts w:ascii="Arial" w:hAnsi="Arial" w:cs="Arial"/>
        </w:rPr>
        <w:t>January 2015</w:t>
      </w:r>
      <w:r w:rsidRPr="007A2FCF">
        <w:rPr>
          <w:rFonts w:ascii="Arial" w:hAnsi="Arial" w:cs="Arial"/>
        </w:rPr>
        <w:t>)</w:t>
      </w:r>
      <w:r w:rsidR="00A90765">
        <w:rPr>
          <w:rFonts w:ascii="Arial" w:hAnsi="Arial" w:cs="Arial"/>
          <w:i/>
        </w:rPr>
        <w:t xml:space="preserve"> </w:t>
      </w:r>
      <w:r w:rsidRPr="002A6A30">
        <w:rPr>
          <w:rFonts w:ascii="Arial" w:hAnsi="Arial" w:cs="Arial"/>
        </w:rPr>
        <w:t>sections 6.45 to 6.56.  The principle is firmly embedded in working closely with parents / carers and children to agree, action and monitor individual progress over time so that special educational needs for all children are addressed appropriately, effectively and with good outcomes.</w:t>
      </w:r>
    </w:p>
    <w:p w14:paraId="5630AD66" w14:textId="77777777" w:rsidR="000E569E" w:rsidRPr="002A6A30" w:rsidRDefault="000E569E" w:rsidP="002A6A30">
      <w:pPr>
        <w:widowControl w:val="0"/>
        <w:autoSpaceDE w:val="0"/>
        <w:autoSpaceDN w:val="0"/>
        <w:adjustRightInd w:val="0"/>
        <w:spacing w:after="0" w:line="240" w:lineRule="auto"/>
        <w:ind w:left="720" w:right="62"/>
        <w:jc w:val="both"/>
        <w:rPr>
          <w:rFonts w:ascii="Arial" w:hAnsi="Arial" w:cs="Arial"/>
        </w:rPr>
      </w:pPr>
    </w:p>
    <w:p w14:paraId="6CF76CBF" w14:textId="77777777" w:rsidR="000E569E" w:rsidRPr="002A6A30" w:rsidRDefault="000E569E" w:rsidP="002A6A30">
      <w:pPr>
        <w:widowControl w:val="0"/>
        <w:autoSpaceDE w:val="0"/>
        <w:autoSpaceDN w:val="0"/>
        <w:adjustRightInd w:val="0"/>
        <w:spacing w:after="0" w:line="240" w:lineRule="auto"/>
        <w:ind w:left="720" w:right="62"/>
        <w:jc w:val="both"/>
        <w:rPr>
          <w:rFonts w:ascii="Arial" w:hAnsi="Arial" w:cs="Arial"/>
        </w:rPr>
      </w:pPr>
      <w:r w:rsidRPr="002A6A30">
        <w:rPr>
          <w:rFonts w:ascii="Arial" w:hAnsi="Arial" w:cs="Arial"/>
        </w:rPr>
        <w:t>Graduated Response - Asses</w:t>
      </w:r>
      <w:r w:rsidR="00291BF9">
        <w:rPr>
          <w:rFonts w:ascii="Arial" w:hAnsi="Arial" w:cs="Arial"/>
        </w:rPr>
        <w:t>s</w:t>
      </w:r>
      <w:r w:rsidRPr="002A6A30">
        <w:rPr>
          <w:rFonts w:ascii="Arial" w:hAnsi="Arial" w:cs="Arial"/>
        </w:rPr>
        <w:t>, Plan, Do, Review</w:t>
      </w:r>
    </w:p>
    <w:p w14:paraId="61829076" w14:textId="77777777" w:rsidR="00AB65FD" w:rsidRPr="002A6A30" w:rsidRDefault="00AB65FD" w:rsidP="002A6A30">
      <w:pPr>
        <w:widowControl w:val="0"/>
        <w:autoSpaceDE w:val="0"/>
        <w:autoSpaceDN w:val="0"/>
        <w:adjustRightInd w:val="0"/>
        <w:spacing w:after="0" w:line="240" w:lineRule="auto"/>
        <w:ind w:left="720" w:right="62"/>
        <w:jc w:val="both"/>
        <w:rPr>
          <w:rFonts w:ascii="Arial" w:hAnsi="Arial" w:cs="Arial"/>
        </w:rPr>
      </w:pPr>
    </w:p>
    <w:p w14:paraId="09B1353D" w14:textId="77777777" w:rsidR="00AB65FD" w:rsidRPr="005B5150" w:rsidRDefault="00AB65FD" w:rsidP="002A6A30">
      <w:pPr>
        <w:widowControl w:val="0"/>
        <w:numPr>
          <w:ilvl w:val="0"/>
          <w:numId w:val="27"/>
        </w:numPr>
        <w:autoSpaceDE w:val="0"/>
        <w:autoSpaceDN w:val="0"/>
        <w:adjustRightInd w:val="0"/>
        <w:spacing w:after="0" w:line="288" w:lineRule="auto"/>
        <w:ind w:right="62"/>
        <w:jc w:val="both"/>
        <w:rPr>
          <w:rFonts w:ascii="Arial" w:hAnsi="Arial" w:cs="Arial"/>
        </w:rPr>
      </w:pPr>
      <w:r w:rsidRPr="002A6A30">
        <w:rPr>
          <w:rFonts w:ascii="Arial" w:hAnsi="Arial" w:cs="Arial"/>
        </w:rPr>
        <w:t xml:space="preserve">Class teachers </w:t>
      </w:r>
      <w:r w:rsidRPr="002A6A30">
        <w:rPr>
          <w:rFonts w:ascii="Arial" w:hAnsi="Arial" w:cs="Arial"/>
          <w:b/>
        </w:rPr>
        <w:t>assess</w:t>
      </w:r>
      <w:r w:rsidRPr="002A6A30">
        <w:rPr>
          <w:rFonts w:ascii="Arial" w:hAnsi="Arial" w:cs="Arial"/>
        </w:rPr>
        <w:t xml:space="preserve"> children </w:t>
      </w:r>
      <w:r w:rsidR="00D3257E">
        <w:rPr>
          <w:rFonts w:ascii="Arial" w:hAnsi="Arial" w:cs="Arial"/>
        </w:rPr>
        <w:t xml:space="preserve">on a daily basis and summative assessments take place </w:t>
      </w:r>
      <w:r w:rsidRPr="002A6A30">
        <w:rPr>
          <w:rFonts w:ascii="Arial" w:hAnsi="Arial" w:cs="Arial"/>
        </w:rPr>
        <w:t>each half term, from these assessments the class teachers or SEN</w:t>
      </w:r>
      <w:r w:rsidR="00291BF9">
        <w:rPr>
          <w:rFonts w:ascii="Arial" w:hAnsi="Arial" w:cs="Arial"/>
        </w:rPr>
        <w:t>D</w:t>
      </w:r>
      <w:r w:rsidRPr="002A6A30">
        <w:rPr>
          <w:rFonts w:ascii="Arial" w:hAnsi="Arial" w:cs="Arial"/>
        </w:rPr>
        <w:t>CO may decide that a child requires a SEN</w:t>
      </w:r>
      <w:r w:rsidR="00291BF9">
        <w:rPr>
          <w:rFonts w:ascii="Arial" w:hAnsi="Arial" w:cs="Arial"/>
        </w:rPr>
        <w:t>D</w:t>
      </w:r>
      <w:r w:rsidRPr="002A6A30">
        <w:rPr>
          <w:rFonts w:ascii="Arial" w:hAnsi="Arial" w:cs="Arial"/>
        </w:rPr>
        <w:t xml:space="preserve"> </w:t>
      </w:r>
      <w:r w:rsidR="00D3257E">
        <w:rPr>
          <w:rFonts w:ascii="Arial" w:hAnsi="Arial" w:cs="Arial"/>
        </w:rPr>
        <w:t>Provision Map</w:t>
      </w:r>
      <w:r w:rsidRPr="002A6A30">
        <w:rPr>
          <w:rFonts w:ascii="Arial" w:hAnsi="Arial" w:cs="Arial"/>
        </w:rPr>
        <w:t xml:space="preserve"> to ensure they are making good progress in line with their peers.</w:t>
      </w:r>
      <w:r w:rsidR="00113559" w:rsidRPr="002A6A30">
        <w:rPr>
          <w:rFonts w:ascii="Arial" w:hAnsi="Arial" w:cs="Arial"/>
        </w:rPr>
        <w:t xml:space="preserve">  </w:t>
      </w:r>
      <w:r w:rsidR="001A4B9D" w:rsidRPr="005B5150">
        <w:rPr>
          <w:rFonts w:ascii="Arial" w:eastAsia="Times New Roman" w:hAnsi="Arial" w:cs="Arial"/>
          <w:color w:val="000000"/>
          <w:lang w:eastAsia="en-GB"/>
        </w:rPr>
        <w:t>When an initial concern is raised by a teacher or parent we arrange to meet to discuss concerns and use the Progress Review form to structure a conversation that allows us to sensitively ask questions about the child's history from birth, through key milestones and any relevant family history.  From this we can plan actions to address the concerns and the parent/teacher decide together when to review this. It could be an intervention program, a small adjustment to teaching or a strategy to try.  At the review it may be that the problem has been resolved so the progress review is then closed, or that further targets need to be set.  Alternatively</w:t>
      </w:r>
      <w:r w:rsidR="005B5150">
        <w:rPr>
          <w:rFonts w:ascii="Arial" w:eastAsia="Times New Roman" w:hAnsi="Arial" w:cs="Arial"/>
          <w:color w:val="000000"/>
          <w:lang w:eastAsia="en-GB"/>
        </w:rPr>
        <w:t>,</w:t>
      </w:r>
      <w:r w:rsidR="001A4B9D" w:rsidRPr="005B5150">
        <w:rPr>
          <w:rFonts w:ascii="Arial" w:eastAsia="Times New Roman" w:hAnsi="Arial" w:cs="Arial"/>
          <w:color w:val="000000"/>
          <w:lang w:eastAsia="en-GB"/>
        </w:rPr>
        <w:t xml:space="preserve"> the process may have raised questions about possible SEN needs that need further investigation by outside agencies. </w:t>
      </w:r>
      <w:r w:rsidR="006C05FB">
        <w:rPr>
          <w:rFonts w:ascii="Arial" w:eastAsia="Times New Roman" w:hAnsi="Arial" w:cs="Arial"/>
          <w:color w:val="000000"/>
          <w:lang w:eastAsia="en-GB"/>
        </w:rPr>
        <w:t>If an SEN need is established a Provision Map is planned and put into place</w:t>
      </w:r>
      <w:r w:rsidR="005B5150" w:rsidRPr="005B5150">
        <w:rPr>
          <w:rFonts w:ascii="Arial" w:eastAsia="Times New Roman" w:hAnsi="Arial" w:cs="Arial"/>
          <w:color w:val="000000"/>
          <w:lang w:eastAsia="en-GB"/>
        </w:rPr>
        <w:t>.</w:t>
      </w:r>
    </w:p>
    <w:p w14:paraId="2BA226A1" w14:textId="77777777" w:rsidR="00AB65FD" w:rsidRPr="002A6A30" w:rsidRDefault="00AB65FD" w:rsidP="002A6A30">
      <w:pPr>
        <w:widowControl w:val="0"/>
        <w:autoSpaceDE w:val="0"/>
        <w:autoSpaceDN w:val="0"/>
        <w:adjustRightInd w:val="0"/>
        <w:spacing w:after="0" w:line="288" w:lineRule="auto"/>
        <w:ind w:left="1440" w:right="62"/>
        <w:jc w:val="both"/>
        <w:rPr>
          <w:rFonts w:ascii="Arial" w:hAnsi="Arial" w:cs="Arial"/>
        </w:rPr>
      </w:pPr>
    </w:p>
    <w:p w14:paraId="21C5D757" w14:textId="77777777" w:rsidR="000E569E" w:rsidRDefault="00113559" w:rsidP="00A02EE1">
      <w:pPr>
        <w:widowControl w:val="0"/>
        <w:numPr>
          <w:ilvl w:val="0"/>
          <w:numId w:val="27"/>
        </w:numPr>
        <w:autoSpaceDE w:val="0"/>
        <w:autoSpaceDN w:val="0"/>
        <w:adjustRightInd w:val="0"/>
        <w:spacing w:after="0" w:line="288" w:lineRule="auto"/>
        <w:ind w:right="62"/>
        <w:jc w:val="both"/>
        <w:rPr>
          <w:rFonts w:ascii="Arial" w:hAnsi="Arial" w:cs="Arial"/>
        </w:rPr>
      </w:pPr>
      <w:r w:rsidRPr="005B5150">
        <w:rPr>
          <w:rFonts w:ascii="Arial" w:hAnsi="Arial" w:cs="Arial"/>
        </w:rPr>
        <w:t xml:space="preserve">The </w:t>
      </w:r>
      <w:r w:rsidR="00AB65FD" w:rsidRPr="005B5150">
        <w:rPr>
          <w:rFonts w:ascii="Arial" w:hAnsi="Arial" w:cs="Arial"/>
        </w:rPr>
        <w:t xml:space="preserve">SENDCO and Class Teacher </w:t>
      </w:r>
      <w:r w:rsidR="00291BF9" w:rsidRPr="005B5150">
        <w:rPr>
          <w:rFonts w:ascii="Arial" w:hAnsi="Arial" w:cs="Arial"/>
        </w:rPr>
        <w:t>w</w:t>
      </w:r>
      <w:r w:rsidRPr="005B5150">
        <w:rPr>
          <w:rFonts w:ascii="Arial" w:hAnsi="Arial" w:cs="Arial"/>
        </w:rPr>
        <w:t xml:space="preserve">ould </w:t>
      </w:r>
      <w:r w:rsidR="00AB65FD" w:rsidRPr="005B5150">
        <w:rPr>
          <w:rFonts w:ascii="Arial" w:hAnsi="Arial" w:cs="Arial"/>
        </w:rPr>
        <w:t>meet to discuss pupils needs</w:t>
      </w:r>
      <w:r w:rsidR="000E569E" w:rsidRPr="005B5150">
        <w:rPr>
          <w:rFonts w:ascii="Arial" w:hAnsi="Arial" w:cs="Arial"/>
        </w:rPr>
        <w:t xml:space="preserve"> and </w:t>
      </w:r>
      <w:r w:rsidR="000E569E" w:rsidRPr="005B5150">
        <w:rPr>
          <w:rFonts w:ascii="Arial" w:hAnsi="Arial" w:cs="Arial"/>
          <w:b/>
        </w:rPr>
        <w:t>plan</w:t>
      </w:r>
      <w:r w:rsidR="00AB65FD" w:rsidRPr="005B5150">
        <w:rPr>
          <w:rFonts w:ascii="Arial" w:hAnsi="Arial" w:cs="Arial"/>
        </w:rPr>
        <w:t>,</w:t>
      </w:r>
      <w:r w:rsidR="00AB65FD" w:rsidRPr="005B5150">
        <w:rPr>
          <w:rFonts w:eastAsia="Times New Roman" w:hAnsi="Century Gothic"/>
          <w:kern w:val="24"/>
          <w:sz w:val="28"/>
          <w:szCs w:val="28"/>
          <w:lang w:eastAsia="en-GB"/>
        </w:rPr>
        <w:t xml:space="preserve"> </w:t>
      </w:r>
      <w:r w:rsidR="00AB65FD" w:rsidRPr="005B5150">
        <w:rPr>
          <w:rFonts w:ascii="Arial" w:hAnsi="Arial" w:cs="Arial"/>
        </w:rPr>
        <w:t xml:space="preserve">the </w:t>
      </w:r>
      <w:r w:rsidR="00AB65FD" w:rsidRPr="005B5150">
        <w:rPr>
          <w:rFonts w:ascii="Arial" w:hAnsi="Arial" w:cs="Arial"/>
        </w:rPr>
        <w:lastRenderedPageBreak/>
        <w:t>adjustments that may need to be made, interventions and support, as well as the expected impact on progress, development or behaviour, along with a clear date for review</w:t>
      </w:r>
      <w:r w:rsidR="00EC5D34" w:rsidRPr="005B5150">
        <w:rPr>
          <w:rFonts w:ascii="Arial" w:hAnsi="Arial" w:cs="Arial"/>
        </w:rPr>
        <w:t xml:space="preserve"> - no longer than 6 weeks</w:t>
      </w:r>
      <w:r w:rsidR="00AB65FD" w:rsidRPr="005B5150">
        <w:rPr>
          <w:rFonts w:ascii="Arial" w:hAnsi="Arial" w:cs="Arial"/>
        </w:rPr>
        <w:t>.</w:t>
      </w:r>
      <w:r w:rsidR="000E569E" w:rsidRPr="005B5150">
        <w:rPr>
          <w:rFonts w:ascii="Arial" w:hAnsi="Arial" w:cs="Arial"/>
        </w:rPr>
        <w:t xml:space="preserve">  </w:t>
      </w:r>
      <w:r w:rsidR="002D4898" w:rsidRPr="005B5150">
        <w:rPr>
          <w:rFonts w:ascii="Arial" w:hAnsi="Arial" w:cs="Arial"/>
        </w:rPr>
        <w:t>A ‘Provision Map’ will be agreed and produced and shared with parents/carers and the pupil. Progress will continue to be monitored and, if insufficient progress made, a further meeting will be arranged between the class teacher and the SENDCO whereby the Provision Map will be amended and accommodations and interventions added.</w:t>
      </w:r>
      <w:r w:rsidR="00EC5D34" w:rsidRPr="005B5150">
        <w:rPr>
          <w:rFonts w:ascii="Arial" w:hAnsi="Arial" w:cs="Arial"/>
        </w:rPr>
        <w:t xml:space="preserve"> </w:t>
      </w:r>
      <w:r w:rsidR="005B5150">
        <w:rPr>
          <w:rFonts w:ascii="Arial" w:hAnsi="Arial" w:cs="Arial"/>
        </w:rPr>
        <w:t>I</w:t>
      </w:r>
      <w:r w:rsidR="002D4898" w:rsidRPr="005B5150">
        <w:rPr>
          <w:rFonts w:ascii="Arial" w:hAnsi="Arial" w:cs="Arial"/>
        </w:rPr>
        <w:t>f insufficient progress is made or severe/acute difficulties appear</w:t>
      </w:r>
      <w:r w:rsidR="005B5150" w:rsidRPr="005B5150">
        <w:rPr>
          <w:rFonts w:ascii="Arial" w:hAnsi="Arial" w:cs="Arial"/>
        </w:rPr>
        <w:t>,</w:t>
      </w:r>
      <w:r w:rsidR="002D4898" w:rsidRPr="005B5150">
        <w:rPr>
          <w:rFonts w:ascii="Arial" w:hAnsi="Arial" w:cs="Arial"/>
        </w:rPr>
        <w:t xml:space="preserve"> outside advice will be sort from relevant specialists. </w:t>
      </w:r>
    </w:p>
    <w:p w14:paraId="17AD93B2" w14:textId="77777777" w:rsidR="005B5150" w:rsidRPr="005B5150" w:rsidRDefault="005B5150" w:rsidP="005B5150">
      <w:pPr>
        <w:widowControl w:val="0"/>
        <w:autoSpaceDE w:val="0"/>
        <w:autoSpaceDN w:val="0"/>
        <w:adjustRightInd w:val="0"/>
        <w:spacing w:after="0" w:line="288" w:lineRule="auto"/>
        <w:ind w:right="62"/>
        <w:jc w:val="both"/>
        <w:rPr>
          <w:rFonts w:ascii="Arial" w:hAnsi="Arial" w:cs="Arial"/>
        </w:rPr>
      </w:pPr>
    </w:p>
    <w:p w14:paraId="570FB0DB" w14:textId="77777777" w:rsidR="000E569E" w:rsidRPr="002A6A30" w:rsidRDefault="000E569E" w:rsidP="002A6A30">
      <w:pPr>
        <w:widowControl w:val="0"/>
        <w:numPr>
          <w:ilvl w:val="0"/>
          <w:numId w:val="27"/>
        </w:numPr>
        <w:autoSpaceDE w:val="0"/>
        <w:autoSpaceDN w:val="0"/>
        <w:adjustRightInd w:val="0"/>
        <w:spacing w:after="0" w:line="288" w:lineRule="auto"/>
        <w:ind w:right="62"/>
        <w:jc w:val="both"/>
        <w:rPr>
          <w:rFonts w:ascii="Arial" w:hAnsi="Arial" w:cs="Arial"/>
        </w:rPr>
      </w:pPr>
      <w:r w:rsidRPr="002A6A30">
        <w:rPr>
          <w:rFonts w:ascii="Arial" w:hAnsi="Arial" w:cs="Arial"/>
        </w:rPr>
        <w:t>The class teacher is responsible for working with the child on a daily basis</w:t>
      </w:r>
      <w:r w:rsidR="006C05FB">
        <w:rPr>
          <w:rFonts w:ascii="Arial" w:hAnsi="Arial" w:cs="Arial"/>
        </w:rPr>
        <w:t xml:space="preserve"> </w:t>
      </w:r>
      <w:r w:rsidR="006C05FB" w:rsidRPr="006C05FB">
        <w:rPr>
          <w:rFonts w:ascii="Arial" w:hAnsi="Arial" w:cs="Arial"/>
          <w:b/>
        </w:rPr>
        <w:t>(do)</w:t>
      </w:r>
      <w:r w:rsidRPr="002A6A30">
        <w:rPr>
          <w:rFonts w:ascii="Arial" w:hAnsi="Arial" w:cs="Arial"/>
        </w:rPr>
        <w:t>. Where the interventions involve group or one-to-one tea</w:t>
      </w:r>
      <w:r w:rsidR="00A56666">
        <w:rPr>
          <w:rFonts w:ascii="Arial" w:hAnsi="Arial" w:cs="Arial"/>
        </w:rPr>
        <w:t xml:space="preserve">ching away from the main class </w:t>
      </w:r>
      <w:r w:rsidRPr="002A6A30">
        <w:rPr>
          <w:rFonts w:ascii="Arial" w:hAnsi="Arial" w:cs="Arial"/>
        </w:rPr>
        <w:t xml:space="preserve">teacher, they still retain responsibility for the pupil's progress. They should work closely with any teaching assistants or specialist staff involved, to plan and assess the impact of support and interventions and how they can be linked to classroom teaching. </w:t>
      </w:r>
    </w:p>
    <w:p w14:paraId="0DE4B5B7" w14:textId="77777777" w:rsidR="00D3735B" w:rsidRPr="002A6A30" w:rsidRDefault="00D3735B" w:rsidP="002A6A30">
      <w:pPr>
        <w:widowControl w:val="0"/>
        <w:autoSpaceDE w:val="0"/>
        <w:autoSpaceDN w:val="0"/>
        <w:adjustRightInd w:val="0"/>
        <w:spacing w:after="0" w:line="240" w:lineRule="auto"/>
        <w:ind w:left="1440" w:right="62"/>
        <w:jc w:val="both"/>
        <w:rPr>
          <w:rFonts w:ascii="Arial" w:hAnsi="Arial" w:cs="Arial"/>
        </w:rPr>
      </w:pPr>
    </w:p>
    <w:p w14:paraId="74017EDC" w14:textId="77777777" w:rsidR="00EC5D34" w:rsidRPr="002A6A30" w:rsidRDefault="00EC5D34" w:rsidP="002A6A30">
      <w:pPr>
        <w:widowControl w:val="0"/>
        <w:numPr>
          <w:ilvl w:val="0"/>
          <w:numId w:val="27"/>
        </w:numPr>
        <w:autoSpaceDE w:val="0"/>
        <w:autoSpaceDN w:val="0"/>
        <w:adjustRightInd w:val="0"/>
        <w:spacing w:after="0" w:line="288" w:lineRule="auto"/>
        <w:ind w:left="1434" w:right="62" w:hanging="357"/>
        <w:jc w:val="both"/>
        <w:rPr>
          <w:rFonts w:ascii="Arial" w:hAnsi="Arial" w:cs="Arial"/>
        </w:rPr>
      </w:pPr>
      <w:r w:rsidRPr="00DE12F1">
        <w:rPr>
          <w:rFonts w:ascii="Arial" w:hAnsi="Arial" w:cs="Arial"/>
        </w:rPr>
        <w:t xml:space="preserve">It is the </w:t>
      </w:r>
      <w:r w:rsidR="00D3735B" w:rsidRPr="00DE12F1">
        <w:rPr>
          <w:rFonts w:ascii="Arial" w:hAnsi="Arial" w:cs="Arial"/>
        </w:rPr>
        <w:t>responsibility</w:t>
      </w:r>
      <w:r w:rsidRPr="00DE12F1">
        <w:rPr>
          <w:rFonts w:ascii="Arial" w:hAnsi="Arial" w:cs="Arial"/>
        </w:rPr>
        <w:t xml:space="preserve"> of the class teacher to </w:t>
      </w:r>
      <w:r w:rsidRPr="00DE12F1">
        <w:rPr>
          <w:rFonts w:ascii="Arial" w:hAnsi="Arial" w:cs="Arial"/>
          <w:b/>
        </w:rPr>
        <w:t>review</w:t>
      </w:r>
      <w:r w:rsidRPr="00DE12F1">
        <w:rPr>
          <w:rFonts w:ascii="Arial" w:hAnsi="Arial" w:cs="Arial"/>
        </w:rPr>
        <w:t xml:space="preserve"> the SEN</w:t>
      </w:r>
      <w:r w:rsidR="00291BF9" w:rsidRPr="00DE12F1">
        <w:rPr>
          <w:rFonts w:ascii="Arial" w:hAnsi="Arial" w:cs="Arial"/>
        </w:rPr>
        <w:t>D</w:t>
      </w:r>
      <w:r w:rsidRPr="00DE12F1">
        <w:rPr>
          <w:rFonts w:ascii="Arial" w:hAnsi="Arial" w:cs="Arial"/>
        </w:rPr>
        <w:t xml:space="preserve"> </w:t>
      </w:r>
      <w:r w:rsidR="002D4898" w:rsidRPr="00DE12F1">
        <w:rPr>
          <w:rFonts w:ascii="Arial" w:hAnsi="Arial" w:cs="Arial"/>
        </w:rPr>
        <w:t>Provision Map</w:t>
      </w:r>
      <w:r w:rsidRPr="00DE12F1">
        <w:rPr>
          <w:rFonts w:ascii="Arial" w:hAnsi="Arial" w:cs="Arial"/>
        </w:rPr>
        <w:t>.</w:t>
      </w:r>
      <w:r w:rsidRPr="002A6A30">
        <w:rPr>
          <w:rFonts w:ascii="Arial" w:hAnsi="Arial" w:cs="Arial"/>
        </w:rPr>
        <w:t xml:space="preserve">  The class teacher and SEN</w:t>
      </w:r>
      <w:r w:rsidR="00291BF9">
        <w:rPr>
          <w:rFonts w:ascii="Arial" w:hAnsi="Arial" w:cs="Arial"/>
        </w:rPr>
        <w:t>D</w:t>
      </w:r>
      <w:r w:rsidRPr="002A6A30">
        <w:rPr>
          <w:rFonts w:ascii="Arial" w:hAnsi="Arial" w:cs="Arial"/>
        </w:rPr>
        <w:t>CO would then me</w:t>
      </w:r>
      <w:r w:rsidR="00A56666">
        <w:rPr>
          <w:rFonts w:ascii="Arial" w:hAnsi="Arial" w:cs="Arial"/>
        </w:rPr>
        <w:t>e</w:t>
      </w:r>
      <w:r w:rsidRPr="002A6A30">
        <w:rPr>
          <w:rFonts w:ascii="Arial" w:hAnsi="Arial" w:cs="Arial"/>
        </w:rPr>
        <w:t>t to discuss the impact that the provision has made</w:t>
      </w:r>
      <w:r w:rsidR="00D3735B" w:rsidRPr="002A6A30">
        <w:rPr>
          <w:rFonts w:ascii="Arial" w:hAnsi="Arial" w:cs="Arial"/>
        </w:rPr>
        <w:t xml:space="preserve">, the evidence of any progress, both numerical and observational and the next steps to be taken.  </w:t>
      </w:r>
    </w:p>
    <w:p w14:paraId="40848D74" w14:textId="77777777" w:rsidR="00D3735B" w:rsidRPr="002A6A30" w:rsidRDefault="00D3735B" w:rsidP="002A6A30">
      <w:pPr>
        <w:widowControl w:val="0"/>
        <w:numPr>
          <w:ilvl w:val="0"/>
          <w:numId w:val="27"/>
        </w:numPr>
        <w:autoSpaceDE w:val="0"/>
        <w:autoSpaceDN w:val="0"/>
        <w:adjustRightInd w:val="0"/>
        <w:spacing w:after="0" w:line="288" w:lineRule="auto"/>
        <w:ind w:left="1434" w:right="62" w:hanging="357"/>
        <w:jc w:val="both"/>
        <w:rPr>
          <w:rFonts w:ascii="Arial" w:hAnsi="Arial" w:cs="Arial"/>
        </w:rPr>
      </w:pPr>
      <w:r w:rsidRPr="002A6A30">
        <w:rPr>
          <w:rFonts w:ascii="Arial" w:hAnsi="Arial" w:cs="Arial"/>
        </w:rPr>
        <w:t>If at any time it was felt necessary to involve an outside agency, parents would be informed and the SENDCO would complete the relevant referral document and make arrangement for any meetings to take place.</w:t>
      </w:r>
    </w:p>
    <w:p w14:paraId="66204FF1" w14:textId="77777777" w:rsidR="00A72D33" w:rsidRPr="002A6A30" w:rsidRDefault="00A72D33" w:rsidP="005A4F82">
      <w:pPr>
        <w:widowControl w:val="0"/>
        <w:autoSpaceDE w:val="0"/>
        <w:autoSpaceDN w:val="0"/>
        <w:adjustRightInd w:val="0"/>
        <w:spacing w:after="0" w:line="288" w:lineRule="auto"/>
        <w:ind w:right="83"/>
        <w:jc w:val="both"/>
        <w:rPr>
          <w:rFonts w:ascii="Arial" w:hAnsi="Arial" w:cs="Arial"/>
          <w:b/>
        </w:rPr>
      </w:pPr>
    </w:p>
    <w:p w14:paraId="2DBF0D7D" w14:textId="77777777" w:rsidR="0032318B" w:rsidRDefault="0032318B" w:rsidP="0032318B">
      <w:pPr>
        <w:jc w:val="both"/>
        <w:rPr>
          <w:rFonts w:ascii="Arial" w:hAnsi="Arial" w:cs="Arial"/>
          <w:b/>
        </w:rPr>
      </w:pPr>
    </w:p>
    <w:p w14:paraId="0D80131E" w14:textId="77777777" w:rsidR="00A72D33" w:rsidRPr="002A6A30" w:rsidRDefault="00A72D33" w:rsidP="0032318B">
      <w:pPr>
        <w:ind w:firstLine="720"/>
        <w:jc w:val="both"/>
        <w:rPr>
          <w:rFonts w:ascii="Arial" w:hAnsi="Arial" w:cs="Arial"/>
          <w:b/>
        </w:rPr>
      </w:pPr>
      <w:r w:rsidRPr="002A6A30">
        <w:rPr>
          <w:rFonts w:ascii="Arial" w:hAnsi="Arial" w:cs="Arial"/>
          <w:b/>
        </w:rPr>
        <w:t>MONITORING AND EVALUATION OF SPECIAL EDUCATIONAL NEEDS &amp; DISABILITY</w:t>
      </w:r>
    </w:p>
    <w:p w14:paraId="637D3F86" w14:textId="77777777" w:rsidR="00A72D33" w:rsidRPr="002A6A30" w:rsidRDefault="00D3735B" w:rsidP="002A6A30">
      <w:pPr>
        <w:spacing w:after="0" w:line="288" w:lineRule="auto"/>
        <w:ind w:left="720"/>
        <w:jc w:val="both"/>
        <w:rPr>
          <w:rFonts w:ascii="Arial" w:hAnsi="Arial" w:cs="Arial"/>
        </w:rPr>
      </w:pPr>
      <w:r w:rsidRPr="002A6A30">
        <w:rPr>
          <w:rFonts w:ascii="Arial" w:hAnsi="Arial" w:cs="Arial"/>
        </w:rPr>
        <w:t>The SENDCO has respons</w:t>
      </w:r>
      <w:r w:rsidR="00A56666">
        <w:rPr>
          <w:rFonts w:ascii="Arial" w:hAnsi="Arial" w:cs="Arial"/>
        </w:rPr>
        <w:t>ibility to monitor and evaluate</w:t>
      </w:r>
      <w:r w:rsidRPr="002A6A30">
        <w:rPr>
          <w:rFonts w:ascii="Arial" w:hAnsi="Arial" w:cs="Arial"/>
        </w:rPr>
        <w:t xml:space="preserve"> the effectiveness of interventions completed in school.  This is detailed on the whole school provision map which the SENDCO is responsible</w:t>
      </w:r>
      <w:r w:rsidR="00C73021" w:rsidRPr="002A6A30">
        <w:rPr>
          <w:rFonts w:ascii="Arial" w:hAnsi="Arial" w:cs="Arial"/>
        </w:rPr>
        <w:t xml:space="preserve"> for</w:t>
      </w:r>
      <w:r w:rsidRPr="002A6A30">
        <w:rPr>
          <w:rFonts w:ascii="Arial" w:hAnsi="Arial" w:cs="Arial"/>
        </w:rPr>
        <w:t xml:space="preserve"> keeping up to date.</w:t>
      </w:r>
      <w:r w:rsidR="006C05FB">
        <w:rPr>
          <w:rFonts w:ascii="Arial" w:hAnsi="Arial" w:cs="Arial"/>
        </w:rPr>
        <w:t xml:space="preserve"> </w:t>
      </w:r>
      <w:r w:rsidR="00C73021" w:rsidRPr="002A6A30">
        <w:rPr>
          <w:rFonts w:ascii="Arial" w:hAnsi="Arial" w:cs="Arial"/>
        </w:rPr>
        <w:t xml:space="preserve">Evidence of effectiveness will be gathered by the SENDCO from staff, parents and pupils. This evidence and </w:t>
      </w:r>
      <w:r w:rsidR="006C05FB">
        <w:rPr>
          <w:rFonts w:ascii="Arial" w:hAnsi="Arial" w:cs="Arial"/>
        </w:rPr>
        <w:t>p</w:t>
      </w:r>
      <w:r w:rsidR="00C73021" w:rsidRPr="002A6A30">
        <w:rPr>
          <w:rFonts w:ascii="Arial" w:hAnsi="Arial" w:cs="Arial"/>
        </w:rPr>
        <w:t>rovision map is shared with governors regularly.</w:t>
      </w:r>
      <w:r w:rsidR="006C05FB">
        <w:rPr>
          <w:rFonts w:ascii="Arial" w:hAnsi="Arial" w:cs="Arial"/>
        </w:rPr>
        <w:t xml:space="preserve"> </w:t>
      </w:r>
      <w:r w:rsidRPr="002A6A30">
        <w:rPr>
          <w:rFonts w:ascii="Arial" w:hAnsi="Arial" w:cs="Arial"/>
        </w:rPr>
        <w:t xml:space="preserve">It is important to ensure any intervention that is not having an impact should be </w:t>
      </w:r>
      <w:r w:rsidR="00C73021" w:rsidRPr="002A6A30">
        <w:rPr>
          <w:rFonts w:ascii="Arial" w:hAnsi="Arial" w:cs="Arial"/>
        </w:rPr>
        <w:t>stopped and a new approach should be taken.</w:t>
      </w:r>
    </w:p>
    <w:p w14:paraId="6B62F1B3" w14:textId="77777777" w:rsidR="00A72D33" w:rsidRPr="002A6A30" w:rsidRDefault="00A72D33" w:rsidP="002A6A30">
      <w:pPr>
        <w:widowControl w:val="0"/>
        <w:autoSpaceDE w:val="0"/>
        <w:autoSpaceDN w:val="0"/>
        <w:adjustRightInd w:val="0"/>
        <w:spacing w:after="0" w:line="288" w:lineRule="auto"/>
        <w:ind w:left="720" w:right="83"/>
        <w:jc w:val="both"/>
        <w:rPr>
          <w:rFonts w:ascii="Arial" w:hAnsi="Arial" w:cs="Arial"/>
          <w:b/>
        </w:rPr>
      </w:pPr>
    </w:p>
    <w:p w14:paraId="02F2C34E" w14:textId="77777777" w:rsidR="0032318B" w:rsidRDefault="0032318B" w:rsidP="0032318B">
      <w:pPr>
        <w:ind w:firstLine="720"/>
        <w:jc w:val="both"/>
        <w:rPr>
          <w:rFonts w:ascii="Arial" w:hAnsi="Arial" w:cs="Arial"/>
          <w:b/>
        </w:rPr>
      </w:pPr>
    </w:p>
    <w:p w14:paraId="424DF2CD" w14:textId="77777777" w:rsidR="00A72D33" w:rsidRPr="002A6A30" w:rsidRDefault="00A72D33" w:rsidP="0032318B">
      <w:pPr>
        <w:ind w:firstLine="720"/>
        <w:jc w:val="both"/>
        <w:rPr>
          <w:rFonts w:ascii="Arial" w:hAnsi="Arial" w:cs="Arial"/>
          <w:b/>
        </w:rPr>
      </w:pPr>
      <w:r w:rsidRPr="002A6A30">
        <w:rPr>
          <w:rFonts w:ascii="Arial" w:hAnsi="Arial" w:cs="Arial"/>
          <w:b/>
        </w:rPr>
        <w:t xml:space="preserve">COMING OFF THE SEND </w:t>
      </w:r>
      <w:r w:rsidR="00BE5B60" w:rsidRPr="002A6A30">
        <w:rPr>
          <w:rFonts w:ascii="Arial" w:hAnsi="Arial" w:cs="Arial"/>
          <w:b/>
        </w:rPr>
        <w:t>REGISTER</w:t>
      </w:r>
    </w:p>
    <w:p w14:paraId="01193052" w14:textId="77777777" w:rsidR="0032318B" w:rsidRPr="002A6A30" w:rsidRDefault="00A72D33" w:rsidP="0032318B">
      <w:pPr>
        <w:spacing w:after="0" w:line="288" w:lineRule="auto"/>
        <w:ind w:left="720"/>
        <w:jc w:val="both"/>
        <w:rPr>
          <w:rFonts w:ascii="Arial" w:hAnsi="Arial" w:cs="Arial"/>
        </w:rPr>
      </w:pPr>
      <w:r w:rsidRPr="002A6A30">
        <w:rPr>
          <w:rFonts w:ascii="Arial" w:hAnsi="Arial" w:cs="Arial"/>
        </w:rPr>
        <w:t xml:space="preserve">A child will be removed from the SEND Record if it is deemed that they have made sufficient progress over a period of time and are able to access the curriculum successfully. It is possible that some </w:t>
      </w:r>
      <w:r w:rsidR="006C3240" w:rsidRPr="002A6A30">
        <w:rPr>
          <w:rFonts w:ascii="Arial" w:hAnsi="Arial" w:cs="Arial"/>
        </w:rPr>
        <w:t>children</w:t>
      </w:r>
      <w:r w:rsidRPr="002A6A30">
        <w:rPr>
          <w:rFonts w:ascii="Arial" w:hAnsi="Arial" w:cs="Arial"/>
        </w:rPr>
        <w:t xml:space="preserve"> may require support for particular aspects of their learning which may be due to their underlying learning issues. All children will be monitored and their progress tracked so that staff will be alerted to potential learning issues. For some</w:t>
      </w:r>
      <w:r w:rsidR="006C3240" w:rsidRPr="002A6A30">
        <w:rPr>
          <w:rFonts w:ascii="Arial" w:hAnsi="Arial" w:cs="Arial"/>
        </w:rPr>
        <w:t xml:space="preserve"> children</w:t>
      </w:r>
      <w:r w:rsidRPr="002A6A30">
        <w:rPr>
          <w:rFonts w:ascii="Arial" w:hAnsi="Arial" w:cs="Arial"/>
        </w:rPr>
        <w:t xml:space="preserve"> it is possible that they will dip in and out of additional support throughout their school experience; parents will be consulted at each stage if support is provided or when it will cease.</w:t>
      </w:r>
      <w:r w:rsidR="0032318B">
        <w:rPr>
          <w:rFonts w:ascii="Arial" w:hAnsi="Arial" w:cs="Arial"/>
        </w:rPr>
        <w:t xml:space="preserve">  Letters will be sent to parents to inform them that their child has been put on the SEND register and when they come off.</w:t>
      </w:r>
    </w:p>
    <w:p w14:paraId="680A4E5D" w14:textId="77777777" w:rsidR="005B5150" w:rsidRDefault="005B5150" w:rsidP="005B5150">
      <w:pPr>
        <w:spacing w:after="0" w:line="288" w:lineRule="auto"/>
        <w:ind w:left="720"/>
        <w:jc w:val="both"/>
        <w:rPr>
          <w:rFonts w:ascii="Arial" w:hAnsi="Arial" w:cs="Arial"/>
        </w:rPr>
      </w:pPr>
    </w:p>
    <w:p w14:paraId="10AA5EA5" w14:textId="77777777" w:rsidR="00A72D33" w:rsidRPr="002A6A30" w:rsidRDefault="00A72D33" w:rsidP="005B5150">
      <w:pPr>
        <w:spacing w:after="0" w:line="288" w:lineRule="auto"/>
        <w:ind w:left="720"/>
        <w:jc w:val="both"/>
        <w:rPr>
          <w:rFonts w:ascii="Arial" w:hAnsi="Arial" w:cs="Arial"/>
        </w:rPr>
      </w:pPr>
      <w:r w:rsidRPr="002A6A30">
        <w:rPr>
          <w:rFonts w:ascii="Arial" w:hAnsi="Arial" w:cs="Arial"/>
        </w:rPr>
        <w:lastRenderedPageBreak/>
        <w:t>A child with an EHC Plan will follow the statutory guidance for ceasing an EHC Plan as set out in the Code of Practice.  The ceasing of an EHC Plan is determined by the local authority where a child</w:t>
      </w:r>
      <w:r w:rsidR="006C3240" w:rsidRPr="002A6A30">
        <w:rPr>
          <w:rFonts w:ascii="Arial" w:hAnsi="Arial" w:cs="Arial"/>
        </w:rPr>
        <w:t xml:space="preserve"> </w:t>
      </w:r>
      <w:r w:rsidRPr="002A6A30">
        <w:rPr>
          <w:rFonts w:ascii="Arial" w:hAnsi="Arial" w:cs="Arial"/>
        </w:rPr>
        <w:t>no longer requires the special education provision as specified in the EHC Plan.</w:t>
      </w:r>
      <w:r w:rsidR="005B5150">
        <w:rPr>
          <w:rFonts w:ascii="Arial" w:hAnsi="Arial" w:cs="Arial"/>
        </w:rPr>
        <w:t xml:space="preserve"> </w:t>
      </w:r>
      <w:r w:rsidRPr="002A6A30">
        <w:rPr>
          <w:rFonts w:ascii="Arial" w:hAnsi="Arial" w:cs="Arial"/>
        </w:rPr>
        <w:t>However a child</w:t>
      </w:r>
      <w:r w:rsidR="006C3240" w:rsidRPr="002A6A30">
        <w:rPr>
          <w:rFonts w:ascii="Arial" w:hAnsi="Arial" w:cs="Arial"/>
        </w:rPr>
        <w:t>’s</w:t>
      </w:r>
      <w:r w:rsidRPr="002A6A30">
        <w:rPr>
          <w:rFonts w:ascii="Arial" w:hAnsi="Arial" w:cs="Arial"/>
        </w:rPr>
        <w:t xml:space="preserve"> progress will continue to be monitored by using the school’s tracking systems.</w:t>
      </w:r>
    </w:p>
    <w:p w14:paraId="19219836" w14:textId="77777777" w:rsidR="00A72D33" w:rsidRPr="002A6A30" w:rsidRDefault="00A72D33" w:rsidP="002A6A30">
      <w:pPr>
        <w:ind w:left="720"/>
        <w:jc w:val="both"/>
        <w:rPr>
          <w:rFonts w:ascii="Arial" w:hAnsi="Arial" w:cs="Arial"/>
        </w:rPr>
      </w:pPr>
    </w:p>
    <w:p w14:paraId="1DF7D0D5" w14:textId="77777777" w:rsidR="00A72D33" w:rsidRPr="002A6A30" w:rsidRDefault="00A72D33" w:rsidP="0032318B">
      <w:pPr>
        <w:ind w:firstLine="720"/>
        <w:jc w:val="both"/>
        <w:rPr>
          <w:rFonts w:ascii="Arial" w:hAnsi="Arial" w:cs="Arial"/>
          <w:b/>
        </w:rPr>
      </w:pPr>
      <w:r w:rsidRPr="002A6A30">
        <w:rPr>
          <w:rFonts w:ascii="Arial" w:hAnsi="Arial" w:cs="Arial"/>
          <w:b/>
        </w:rPr>
        <w:t>STORING AND MANAGING INFORMATION</w:t>
      </w:r>
    </w:p>
    <w:p w14:paraId="4F6B1DE3" w14:textId="77777777" w:rsidR="00A72D33" w:rsidRPr="002A6A30" w:rsidRDefault="00A72D33" w:rsidP="002A6A30">
      <w:pPr>
        <w:ind w:left="720"/>
        <w:jc w:val="both"/>
        <w:rPr>
          <w:rFonts w:ascii="Arial" w:hAnsi="Arial" w:cs="Arial"/>
        </w:rPr>
      </w:pPr>
      <w:r w:rsidRPr="002A6A30">
        <w:rPr>
          <w:rFonts w:ascii="Arial" w:hAnsi="Arial" w:cs="Arial"/>
        </w:rPr>
        <w:t>All data including data stored electronically</w:t>
      </w:r>
      <w:r w:rsidR="00291BF9">
        <w:rPr>
          <w:rFonts w:ascii="Arial" w:hAnsi="Arial" w:cs="Arial"/>
        </w:rPr>
        <w:t xml:space="preserve"> is subject to Data Protection L</w:t>
      </w:r>
      <w:r w:rsidRPr="002A6A30">
        <w:rPr>
          <w:rFonts w:ascii="Arial" w:hAnsi="Arial" w:cs="Arial"/>
        </w:rPr>
        <w:t>aw.</w:t>
      </w:r>
    </w:p>
    <w:p w14:paraId="4D1D03F0" w14:textId="77777777" w:rsidR="00A72D33" w:rsidRPr="002A6A30" w:rsidRDefault="00A72D33" w:rsidP="002A6A30">
      <w:pPr>
        <w:ind w:left="720"/>
        <w:jc w:val="both"/>
        <w:rPr>
          <w:rFonts w:ascii="Arial" w:hAnsi="Arial" w:cs="Arial"/>
        </w:rPr>
      </w:pPr>
      <w:r w:rsidRPr="002A6A30">
        <w:rPr>
          <w:rFonts w:ascii="Arial" w:hAnsi="Arial" w:cs="Arial"/>
        </w:rPr>
        <w:t>All paper records will be held in line with the school’s policy/protocol on security of information.</w:t>
      </w:r>
    </w:p>
    <w:p w14:paraId="296FEF7D" w14:textId="77777777" w:rsidR="00A56666" w:rsidRDefault="00A56666" w:rsidP="0032318B">
      <w:pPr>
        <w:ind w:firstLine="720"/>
        <w:jc w:val="both"/>
        <w:rPr>
          <w:rFonts w:ascii="Arial" w:hAnsi="Arial" w:cs="Arial"/>
          <w:b/>
        </w:rPr>
      </w:pPr>
    </w:p>
    <w:p w14:paraId="7E464206" w14:textId="77777777" w:rsidR="00A72D33" w:rsidRPr="002A6A30" w:rsidRDefault="00A72D33" w:rsidP="0032318B">
      <w:pPr>
        <w:ind w:firstLine="720"/>
        <w:jc w:val="both"/>
        <w:rPr>
          <w:rFonts w:ascii="Arial" w:hAnsi="Arial" w:cs="Arial"/>
          <w:b/>
        </w:rPr>
      </w:pPr>
      <w:r w:rsidRPr="002A6A30">
        <w:rPr>
          <w:rFonts w:ascii="Arial" w:hAnsi="Arial" w:cs="Arial"/>
          <w:b/>
        </w:rPr>
        <w:t>SUPPORTING CHILDREN WITH MEDICAL CONDITIONS</w:t>
      </w:r>
    </w:p>
    <w:p w14:paraId="6FEAA63D" w14:textId="77777777" w:rsidR="00A72D33" w:rsidRPr="002A6A30" w:rsidRDefault="005A4F82" w:rsidP="005B5150">
      <w:pPr>
        <w:spacing w:after="0" w:line="288" w:lineRule="auto"/>
        <w:ind w:left="720"/>
        <w:jc w:val="both"/>
        <w:rPr>
          <w:rFonts w:ascii="Arial" w:hAnsi="Arial" w:cs="Arial"/>
          <w:b/>
        </w:rPr>
      </w:pPr>
      <w:r>
        <w:rPr>
          <w:rFonts w:ascii="Arial" w:hAnsi="Arial" w:cs="Arial"/>
        </w:rPr>
        <w:t>St Gregory's C of E (VA</w:t>
      </w:r>
      <w:r w:rsidR="006C3240" w:rsidRPr="002A6A30">
        <w:rPr>
          <w:rFonts w:ascii="Arial" w:hAnsi="Arial" w:cs="Arial"/>
        </w:rPr>
        <w:t xml:space="preserve">) Primary School </w:t>
      </w:r>
      <w:r w:rsidR="00A72D33" w:rsidRPr="002A6A30">
        <w:rPr>
          <w:rFonts w:ascii="Arial" w:hAnsi="Arial" w:cs="Arial"/>
        </w:rPr>
        <w:t xml:space="preserve">will work within the statutory guidance, Supporting Pupils at School with Medical Conditions – </w:t>
      </w:r>
      <w:r w:rsidR="00A72D33" w:rsidRPr="006C05FB">
        <w:rPr>
          <w:rFonts w:ascii="Arial" w:hAnsi="Arial" w:cs="Arial"/>
        </w:rPr>
        <w:t>(DfE</w:t>
      </w:r>
      <w:r w:rsidR="006C05FB" w:rsidRPr="006C05FB">
        <w:rPr>
          <w:rFonts w:ascii="Arial" w:hAnsi="Arial" w:cs="Arial"/>
        </w:rPr>
        <w:t xml:space="preserve"> </w:t>
      </w:r>
      <w:r w:rsidR="00A72D33" w:rsidRPr="006C05FB">
        <w:rPr>
          <w:rFonts w:ascii="Arial" w:hAnsi="Arial" w:cs="Arial"/>
        </w:rPr>
        <w:t>April 2014).</w:t>
      </w:r>
      <w:r w:rsidR="00A72D33" w:rsidRPr="002A6A30">
        <w:rPr>
          <w:rFonts w:ascii="Arial" w:hAnsi="Arial" w:cs="Arial"/>
          <w:i/>
        </w:rPr>
        <w:t xml:space="preserve"> </w:t>
      </w:r>
      <w:r w:rsidR="00A72D33" w:rsidRPr="002A6A30">
        <w:rPr>
          <w:rFonts w:ascii="Arial" w:hAnsi="Arial" w:cs="Arial"/>
        </w:rPr>
        <w:t xml:space="preserve">We will comply with the duties specified under the Equality Act 2010. We recognise that provisions relating to disability must be treated favourably and that </w:t>
      </w:r>
      <w:r>
        <w:rPr>
          <w:rFonts w:ascii="Arial" w:hAnsi="Arial" w:cs="Arial"/>
        </w:rPr>
        <w:t>St Gregory's C of E (VA</w:t>
      </w:r>
      <w:r w:rsidR="00BC43AD" w:rsidRPr="002A6A30">
        <w:rPr>
          <w:rFonts w:ascii="Arial" w:hAnsi="Arial" w:cs="Arial"/>
        </w:rPr>
        <w:t xml:space="preserve">) Primary School </w:t>
      </w:r>
      <w:r w:rsidR="00A72D33" w:rsidRPr="002A6A30">
        <w:rPr>
          <w:rFonts w:ascii="Arial" w:hAnsi="Arial" w:cs="Arial"/>
        </w:rPr>
        <w:t xml:space="preserve">are expected to make reasonable adjustments in order to accommodate children who are disabled or have medical conditions. </w:t>
      </w:r>
    </w:p>
    <w:p w14:paraId="7194DBDC" w14:textId="77777777" w:rsidR="0032318B" w:rsidRDefault="0032318B" w:rsidP="0032318B">
      <w:pPr>
        <w:ind w:firstLine="720"/>
        <w:jc w:val="both"/>
        <w:rPr>
          <w:rFonts w:ascii="Arial" w:hAnsi="Arial" w:cs="Arial"/>
          <w:b/>
        </w:rPr>
      </w:pPr>
    </w:p>
    <w:p w14:paraId="06E716A7" w14:textId="77777777" w:rsidR="00A72D33" w:rsidRPr="002A6A30" w:rsidRDefault="00A72D33" w:rsidP="0032318B">
      <w:pPr>
        <w:ind w:firstLine="720"/>
        <w:jc w:val="both"/>
        <w:rPr>
          <w:rFonts w:ascii="Arial" w:hAnsi="Arial" w:cs="Arial"/>
          <w:b/>
        </w:rPr>
      </w:pPr>
      <w:r w:rsidRPr="002A6A30">
        <w:rPr>
          <w:rFonts w:ascii="Arial" w:hAnsi="Arial" w:cs="Arial"/>
          <w:b/>
        </w:rPr>
        <w:t>TRANSITION ARRANGEMENTS</w:t>
      </w:r>
    </w:p>
    <w:p w14:paraId="664A188B" w14:textId="77777777" w:rsidR="00A72D33" w:rsidRPr="002A6A30" w:rsidRDefault="0035786B" w:rsidP="002A6A30">
      <w:pPr>
        <w:spacing w:after="0" w:line="288" w:lineRule="auto"/>
        <w:ind w:left="720"/>
        <w:jc w:val="both"/>
        <w:rPr>
          <w:rFonts w:ascii="Arial" w:hAnsi="Arial" w:cs="Arial"/>
        </w:rPr>
      </w:pPr>
      <w:r w:rsidRPr="002A6A30">
        <w:rPr>
          <w:rFonts w:ascii="Arial" w:hAnsi="Arial" w:cs="Arial"/>
        </w:rPr>
        <w:t>St Gregory's C of E (VA</w:t>
      </w:r>
      <w:r w:rsidR="00BC43AD" w:rsidRPr="002A6A30">
        <w:rPr>
          <w:rFonts w:ascii="Arial" w:hAnsi="Arial" w:cs="Arial"/>
        </w:rPr>
        <w:t xml:space="preserve">) Primary School </w:t>
      </w:r>
      <w:r w:rsidR="00A72D33" w:rsidRPr="002A6A30">
        <w:rPr>
          <w:rFonts w:ascii="Arial" w:hAnsi="Arial" w:cs="Arial"/>
        </w:rPr>
        <w:t>is committed to ensuring that parents / carers have confidence in the arrangements for children on entry to our school, in the year to year progression and at the point of exit and transition to the next school. Staff will discuss these arrangements with parents / carers and agree the information that should be passed to the next phase of education.</w:t>
      </w:r>
    </w:p>
    <w:p w14:paraId="769D0D3C" w14:textId="77777777" w:rsidR="006C05FB" w:rsidRDefault="006C05FB" w:rsidP="002A6A30">
      <w:pPr>
        <w:spacing w:after="0" w:line="288" w:lineRule="auto"/>
        <w:ind w:left="720"/>
        <w:jc w:val="both"/>
        <w:rPr>
          <w:rFonts w:ascii="Arial" w:hAnsi="Arial" w:cs="Arial"/>
        </w:rPr>
      </w:pPr>
    </w:p>
    <w:p w14:paraId="486E2570" w14:textId="77777777" w:rsidR="001D79CC" w:rsidRPr="002A6A30" w:rsidRDefault="009B27E0" w:rsidP="006C05FB">
      <w:pPr>
        <w:spacing w:after="0" w:line="288" w:lineRule="auto"/>
        <w:ind w:left="720"/>
        <w:jc w:val="both"/>
        <w:rPr>
          <w:rFonts w:ascii="Arial" w:hAnsi="Arial" w:cs="Arial"/>
        </w:rPr>
      </w:pPr>
      <w:r w:rsidRPr="002A6A30">
        <w:rPr>
          <w:rFonts w:ascii="Arial" w:hAnsi="Arial" w:cs="Arial"/>
        </w:rPr>
        <w:t xml:space="preserve">The SENDCO will </w:t>
      </w:r>
      <w:r w:rsidR="001D79CC" w:rsidRPr="002A6A30">
        <w:rPr>
          <w:rFonts w:ascii="Arial" w:hAnsi="Arial" w:cs="Arial"/>
        </w:rPr>
        <w:t>liaise</w:t>
      </w:r>
      <w:r w:rsidRPr="002A6A30">
        <w:rPr>
          <w:rFonts w:ascii="Arial" w:hAnsi="Arial" w:cs="Arial"/>
        </w:rPr>
        <w:t xml:space="preserve"> with pre-school staff regarding any existing SEND concerns or any </w:t>
      </w:r>
      <w:r w:rsidR="005B5150">
        <w:rPr>
          <w:rFonts w:ascii="Arial" w:hAnsi="Arial" w:cs="Arial"/>
        </w:rPr>
        <w:t>Provision Maps</w:t>
      </w:r>
      <w:r w:rsidRPr="002A6A30">
        <w:rPr>
          <w:rFonts w:ascii="Arial" w:hAnsi="Arial" w:cs="Arial"/>
        </w:rPr>
        <w:t xml:space="preserve"> that may already be in place for a child.  At the end of each </w:t>
      </w:r>
      <w:r w:rsidR="001D79CC" w:rsidRPr="002A6A30">
        <w:rPr>
          <w:rFonts w:ascii="Arial" w:hAnsi="Arial" w:cs="Arial"/>
        </w:rPr>
        <w:t>academic</w:t>
      </w:r>
      <w:r w:rsidRPr="002A6A30">
        <w:rPr>
          <w:rFonts w:ascii="Arial" w:hAnsi="Arial" w:cs="Arial"/>
        </w:rPr>
        <w:t xml:space="preserve"> year SEND records will be passed from current class teacher to the next class teacher.  Any children who have a</w:t>
      </w:r>
      <w:r w:rsidR="005B5150">
        <w:rPr>
          <w:rFonts w:ascii="Arial" w:hAnsi="Arial" w:cs="Arial"/>
        </w:rPr>
        <w:t xml:space="preserve"> Provision Map</w:t>
      </w:r>
      <w:r w:rsidRPr="002A6A30">
        <w:rPr>
          <w:rFonts w:ascii="Arial" w:hAnsi="Arial" w:cs="Arial"/>
        </w:rPr>
        <w:t xml:space="preserve"> will have an up to date document to take up to the next year group</w:t>
      </w:r>
      <w:r w:rsidR="001D79CC" w:rsidRPr="002A6A30">
        <w:rPr>
          <w:rFonts w:ascii="Arial" w:hAnsi="Arial" w:cs="Arial"/>
        </w:rPr>
        <w:t>, this will ensure that support is in place as soon as pupils return to school for the new academic year</w:t>
      </w:r>
      <w:r w:rsidRPr="002A6A30">
        <w:rPr>
          <w:rFonts w:ascii="Arial" w:hAnsi="Arial" w:cs="Arial"/>
        </w:rPr>
        <w:t>.</w:t>
      </w:r>
      <w:r w:rsidR="001D79CC" w:rsidRPr="002A6A30">
        <w:rPr>
          <w:rFonts w:ascii="Arial" w:hAnsi="Arial" w:cs="Arial"/>
        </w:rPr>
        <w:t xml:space="preserve">  The SENDCO will ensure that class teachers are well informed about any children in their class with SEND.</w:t>
      </w:r>
      <w:r w:rsidR="006C05FB">
        <w:rPr>
          <w:rFonts w:ascii="Arial" w:hAnsi="Arial" w:cs="Arial"/>
        </w:rPr>
        <w:t xml:space="preserve"> </w:t>
      </w:r>
      <w:r w:rsidR="001D79CC" w:rsidRPr="002A6A30">
        <w:rPr>
          <w:rFonts w:ascii="Arial" w:hAnsi="Arial" w:cs="Arial"/>
        </w:rPr>
        <w:t>Any pupil leaving the school will have their SEND records sent to their new school.  The SENDCO may discuss the needs of the pupil with the new school.</w:t>
      </w:r>
    </w:p>
    <w:p w14:paraId="0A9F8005" w14:textId="77777777" w:rsidR="001D79CC" w:rsidRPr="002A6A30" w:rsidRDefault="001D79CC" w:rsidP="002A6A30">
      <w:pPr>
        <w:spacing w:after="0" w:line="288" w:lineRule="auto"/>
        <w:ind w:left="720"/>
        <w:jc w:val="both"/>
        <w:rPr>
          <w:rFonts w:ascii="Arial" w:hAnsi="Arial" w:cs="Arial"/>
        </w:rPr>
      </w:pPr>
      <w:r w:rsidRPr="002A6A30">
        <w:rPr>
          <w:rFonts w:ascii="Arial" w:hAnsi="Arial" w:cs="Arial"/>
        </w:rPr>
        <w:t>Those children moving to the next phase of education will have their needs discussed by both the SENDCO from St Gregory's and the SENDCO of the new school</w:t>
      </w:r>
      <w:r w:rsidR="002A6A30" w:rsidRPr="002A6A30">
        <w:rPr>
          <w:rFonts w:ascii="Arial" w:hAnsi="Arial" w:cs="Arial"/>
        </w:rPr>
        <w:t xml:space="preserve"> as well as their records being passed on</w:t>
      </w:r>
      <w:r w:rsidRPr="002A6A30">
        <w:rPr>
          <w:rFonts w:ascii="Arial" w:hAnsi="Arial" w:cs="Arial"/>
        </w:rPr>
        <w:t>.</w:t>
      </w:r>
    </w:p>
    <w:p w14:paraId="54CD245A" w14:textId="77777777" w:rsidR="006C05FB" w:rsidRDefault="006C05FB" w:rsidP="002A6A30">
      <w:pPr>
        <w:spacing w:after="0" w:line="288" w:lineRule="auto"/>
        <w:ind w:left="720"/>
        <w:jc w:val="both"/>
        <w:rPr>
          <w:rFonts w:ascii="Arial" w:hAnsi="Arial" w:cs="Arial"/>
        </w:rPr>
      </w:pPr>
    </w:p>
    <w:p w14:paraId="464AA94F" w14:textId="77777777" w:rsidR="00A72D33" w:rsidRPr="002A6A30" w:rsidRDefault="00A72D33" w:rsidP="002A6A30">
      <w:pPr>
        <w:spacing w:after="0" w:line="288" w:lineRule="auto"/>
        <w:ind w:left="720"/>
        <w:jc w:val="both"/>
        <w:rPr>
          <w:rFonts w:ascii="Arial" w:hAnsi="Arial" w:cs="Arial"/>
        </w:rPr>
      </w:pPr>
      <w:r w:rsidRPr="002A6A30">
        <w:rPr>
          <w:rFonts w:ascii="Arial" w:hAnsi="Arial" w:cs="Arial"/>
        </w:rPr>
        <w:t>C</w:t>
      </w:r>
      <w:r w:rsidR="00BC43AD" w:rsidRPr="002A6A30">
        <w:rPr>
          <w:rFonts w:ascii="Arial" w:hAnsi="Arial" w:cs="Arial"/>
        </w:rPr>
        <w:t>hildren</w:t>
      </w:r>
      <w:r w:rsidRPr="002A6A30">
        <w:rPr>
          <w:rFonts w:ascii="Arial" w:hAnsi="Arial" w:cs="Arial"/>
        </w:rPr>
        <w:t xml:space="preserve"> for whom a request for assessment is made for an EHC Plan will be assessed using the SEND Code of Practice: 0 to 25 </w:t>
      </w:r>
      <w:r w:rsidRPr="007A2FCF">
        <w:rPr>
          <w:rFonts w:ascii="Arial" w:hAnsi="Arial" w:cs="Arial"/>
        </w:rPr>
        <w:t xml:space="preserve">(DfE </w:t>
      </w:r>
      <w:r w:rsidR="007A2FCF" w:rsidRPr="007A2FCF">
        <w:rPr>
          <w:rFonts w:ascii="Arial" w:hAnsi="Arial" w:cs="Arial"/>
        </w:rPr>
        <w:t>–</w:t>
      </w:r>
      <w:r w:rsidRPr="007A2FCF">
        <w:rPr>
          <w:rFonts w:ascii="Arial" w:hAnsi="Arial" w:cs="Arial"/>
        </w:rPr>
        <w:t xml:space="preserve"> J</w:t>
      </w:r>
      <w:r w:rsidR="007A2FCF" w:rsidRPr="007A2FCF">
        <w:rPr>
          <w:rFonts w:ascii="Arial" w:hAnsi="Arial" w:cs="Arial"/>
        </w:rPr>
        <w:t>anuary 2015</w:t>
      </w:r>
      <w:r w:rsidRPr="007A2FCF">
        <w:rPr>
          <w:rFonts w:ascii="Arial" w:hAnsi="Arial" w:cs="Arial"/>
        </w:rPr>
        <w:t>)</w:t>
      </w:r>
      <w:r w:rsidRPr="002A6A30">
        <w:rPr>
          <w:rFonts w:ascii="Arial" w:hAnsi="Arial" w:cs="Arial"/>
        </w:rPr>
        <w:t xml:space="preserve"> and if appropriate, issued with an EHC Plan. During this interim period, both documents will be respected and managed using the new SEND Code of Practice.</w:t>
      </w:r>
    </w:p>
    <w:p w14:paraId="1231BE67" w14:textId="77777777" w:rsidR="00A72D33" w:rsidRPr="002A6A30" w:rsidRDefault="00A72D33" w:rsidP="002A6A30">
      <w:pPr>
        <w:jc w:val="both"/>
        <w:rPr>
          <w:rFonts w:ascii="Arial" w:hAnsi="Arial" w:cs="Arial"/>
        </w:rPr>
      </w:pPr>
    </w:p>
    <w:p w14:paraId="4447C7AF" w14:textId="77777777" w:rsidR="00A72D33" w:rsidRPr="002A6A30" w:rsidRDefault="00A72D33" w:rsidP="0032318B">
      <w:pPr>
        <w:ind w:firstLine="720"/>
        <w:jc w:val="both"/>
        <w:rPr>
          <w:rFonts w:ascii="Arial" w:hAnsi="Arial" w:cs="Arial"/>
          <w:b/>
        </w:rPr>
      </w:pPr>
      <w:r w:rsidRPr="002A6A30">
        <w:rPr>
          <w:rFonts w:ascii="Arial" w:hAnsi="Arial" w:cs="Arial"/>
          <w:b/>
        </w:rPr>
        <w:t>TRAINING AND RESOURCES</w:t>
      </w:r>
    </w:p>
    <w:p w14:paraId="0D2DC3F4" w14:textId="77777777" w:rsidR="00A72D33" w:rsidRPr="002A6A30" w:rsidRDefault="00A72D33" w:rsidP="002A6A30">
      <w:pPr>
        <w:ind w:left="720"/>
        <w:jc w:val="both"/>
        <w:rPr>
          <w:rFonts w:ascii="Arial" w:hAnsi="Arial" w:cs="Arial"/>
        </w:rPr>
      </w:pPr>
      <w:r w:rsidRPr="002A6A30">
        <w:rPr>
          <w:rFonts w:ascii="Arial" w:hAnsi="Arial" w:cs="Arial"/>
        </w:rPr>
        <w:t xml:space="preserve">Training needs are identified through a process of analysis of need of both staff and children as and when required. </w:t>
      </w:r>
      <w:r w:rsidR="009B27E0" w:rsidRPr="002A6A30">
        <w:rPr>
          <w:rFonts w:ascii="Arial" w:hAnsi="Arial" w:cs="Arial"/>
        </w:rPr>
        <w:t>Training may take the form of staff meetings, INSET days or specific courses run by outside agencies.</w:t>
      </w:r>
    </w:p>
    <w:p w14:paraId="25A72674" w14:textId="77777777" w:rsidR="00A72D33" w:rsidRPr="002A6A30" w:rsidRDefault="00A72D33" w:rsidP="002A6A30">
      <w:pPr>
        <w:ind w:left="720"/>
        <w:jc w:val="both"/>
        <w:rPr>
          <w:rFonts w:ascii="Arial" w:hAnsi="Arial" w:cs="Arial"/>
        </w:rPr>
      </w:pPr>
      <w:r w:rsidRPr="002A6A30">
        <w:rPr>
          <w:rFonts w:ascii="Arial" w:hAnsi="Arial" w:cs="Arial"/>
        </w:rPr>
        <w:t>The SENCO will provide information on specific needs for new staff.</w:t>
      </w:r>
    </w:p>
    <w:p w14:paraId="0CABD8EC" w14:textId="77777777" w:rsidR="00A72D33" w:rsidRPr="002A6A30" w:rsidRDefault="00A72D33" w:rsidP="002A6A30">
      <w:pPr>
        <w:ind w:left="720"/>
        <w:jc w:val="both"/>
        <w:rPr>
          <w:rFonts w:ascii="Arial" w:hAnsi="Arial" w:cs="Arial"/>
        </w:rPr>
      </w:pPr>
      <w:r w:rsidRPr="002A6A30">
        <w:rPr>
          <w:rFonts w:ascii="Arial" w:hAnsi="Arial" w:cs="Arial"/>
        </w:rPr>
        <w:t>Schools need to indicate where the SENCO will network for personal training.</w:t>
      </w:r>
    </w:p>
    <w:p w14:paraId="3AD9E366" w14:textId="77777777" w:rsidR="00A72D33" w:rsidRPr="002A6A30" w:rsidRDefault="00A72D33" w:rsidP="002A6A30">
      <w:pPr>
        <w:ind w:left="720"/>
        <w:jc w:val="both"/>
        <w:rPr>
          <w:rFonts w:ascii="Arial" w:hAnsi="Arial" w:cs="Arial"/>
        </w:rPr>
      </w:pPr>
      <w:r w:rsidRPr="002A6A30">
        <w:rPr>
          <w:rFonts w:ascii="Arial" w:hAnsi="Arial" w:cs="Arial"/>
        </w:rPr>
        <w:t>Additional training may also be arranged to support specific medical needs and will be arranged in conjunction with medical professionals.</w:t>
      </w:r>
    </w:p>
    <w:p w14:paraId="155F0EFD" w14:textId="77777777" w:rsidR="00A72D33" w:rsidRPr="002A6A30" w:rsidRDefault="005A4F82" w:rsidP="002A6A30">
      <w:pPr>
        <w:ind w:left="720"/>
        <w:jc w:val="both"/>
        <w:rPr>
          <w:rFonts w:ascii="Arial" w:hAnsi="Arial" w:cs="Arial"/>
        </w:rPr>
      </w:pPr>
      <w:r>
        <w:rPr>
          <w:rFonts w:ascii="Arial" w:hAnsi="Arial" w:cs="Arial"/>
        </w:rPr>
        <w:t>Any training for staff or governors regarding children with medical conditions or off-site activities is provided as and when needed.</w:t>
      </w:r>
    </w:p>
    <w:p w14:paraId="36FEB5B0" w14:textId="77777777" w:rsidR="0032318B" w:rsidRDefault="0032318B" w:rsidP="0032318B">
      <w:pPr>
        <w:ind w:firstLine="720"/>
        <w:jc w:val="both"/>
        <w:rPr>
          <w:rFonts w:ascii="Arial" w:hAnsi="Arial" w:cs="Arial"/>
          <w:b/>
        </w:rPr>
      </w:pPr>
    </w:p>
    <w:p w14:paraId="74A8DC83" w14:textId="77777777" w:rsidR="00A72D33" w:rsidRPr="002A6A30" w:rsidRDefault="00A72D33" w:rsidP="0032318B">
      <w:pPr>
        <w:ind w:firstLine="720"/>
        <w:jc w:val="both"/>
        <w:rPr>
          <w:rFonts w:ascii="Arial" w:hAnsi="Arial" w:cs="Arial"/>
          <w:b/>
        </w:rPr>
      </w:pPr>
      <w:r w:rsidRPr="002A6A30">
        <w:rPr>
          <w:rFonts w:ascii="Arial" w:hAnsi="Arial" w:cs="Arial"/>
          <w:b/>
        </w:rPr>
        <w:t>SEN INFORMATION</w:t>
      </w:r>
    </w:p>
    <w:p w14:paraId="5D6753EE" w14:textId="77777777" w:rsidR="00A72D33" w:rsidRPr="002A6A30" w:rsidRDefault="0035786B" w:rsidP="002A6A30">
      <w:pPr>
        <w:spacing w:after="0"/>
        <w:ind w:left="720"/>
        <w:jc w:val="both"/>
        <w:rPr>
          <w:rFonts w:ascii="Arial" w:hAnsi="Arial" w:cs="Arial"/>
        </w:rPr>
      </w:pPr>
      <w:r w:rsidRPr="002A6A30">
        <w:rPr>
          <w:rFonts w:ascii="Arial" w:hAnsi="Arial" w:cs="Arial"/>
        </w:rPr>
        <w:t>St Gregory's C of E (VA</w:t>
      </w:r>
      <w:r w:rsidR="00BC43AD" w:rsidRPr="002A6A30">
        <w:rPr>
          <w:rFonts w:ascii="Arial" w:hAnsi="Arial" w:cs="Arial"/>
        </w:rPr>
        <w:t xml:space="preserve">) Primary School </w:t>
      </w:r>
      <w:r w:rsidR="00A72D33" w:rsidRPr="002A6A30">
        <w:rPr>
          <w:rFonts w:ascii="Arial" w:hAnsi="Arial" w:cs="Arial"/>
        </w:rPr>
        <w:t>presents its SEN information in three ways:</w:t>
      </w:r>
    </w:p>
    <w:p w14:paraId="5C2269EB" w14:textId="77777777" w:rsidR="00A72D33" w:rsidRPr="002A6A30" w:rsidRDefault="00A72D33" w:rsidP="002A6A30">
      <w:pPr>
        <w:numPr>
          <w:ilvl w:val="0"/>
          <w:numId w:val="18"/>
        </w:numPr>
        <w:spacing w:after="0"/>
        <w:ind w:left="1440"/>
        <w:jc w:val="both"/>
        <w:rPr>
          <w:rFonts w:ascii="Arial" w:hAnsi="Arial" w:cs="Arial"/>
        </w:rPr>
      </w:pPr>
      <w:r w:rsidRPr="002A6A30">
        <w:rPr>
          <w:rFonts w:ascii="Arial" w:hAnsi="Arial" w:cs="Arial"/>
        </w:rPr>
        <w:t xml:space="preserve">by information placed on the school website </w:t>
      </w:r>
    </w:p>
    <w:p w14:paraId="725EE628" w14:textId="77777777" w:rsidR="00A72D33" w:rsidRPr="002A6A30" w:rsidRDefault="00A72D33" w:rsidP="002A6A30">
      <w:pPr>
        <w:numPr>
          <w:ilvl w:val="0"/>
          <w:numId w:val="18"/>
        </w:numPr>
        <w:spacing w:after="0"/>
        <w:ind w:left="1440"/>
        <w:jc w:val="both"/>
        <w:rPr>
          <w:rFonts w:ascii="Arial" w:hAnsi="Arial" w:cs="Arial"/>
        </w:rPr>
      </w:pPr>
      <w:r w:rsidRPr="002A6A30">
        <w:rPr>
          <w:rFonts w:ascii="Arial" w:hAnsi="Arial" w:cs="Arial"/>
        </w:rPr>
        <w:t>by following the link from the school website to the local authority’s Local Offer website;</w:t>
      </w:r>
    </w:p>
    <w:p w14:paraId="361E409E" w14:textId="77777777" w:rsidR="00A72D33" w:rsidRPr="002A6A30" w:rsidRDefault="00A72D33" w:rsidP="002A6A30">
      <w:pPr>
        <w:numPr>
          <w:ilvl w:val="0"/>
          <w:numId w:val="18"/>
        </w:numPr>
        <w:spacing w:after="0"/>
        <w:ind w:left="1440"/>
        <w:jc w:val="both"/>
        <w:rPr>
          <w:rFonts w:ascii="Arial" w:hAnsi="Arial" w:cs="Arial"/>
        </w:rPr>
      </w:pPr>
      <w:r w:rsidRPr="002A6A30">
        <w:rPr>
          <w:rFonts w:ascii="Arial" w:hAnsi="Arial" w:cs="Arial"/>
        </w:rPr>
        <w:t>through information contained in this policy which is also published on the school website.</w:t>
      </w:r>
    </w:p>
    <w:p w14:paraId="30D7AA69" w14:textId="77777777" w:rsidR="00E908F4" w:rsidRDefault="00E908F4" w:rsidP="005A4F82">
      <w:pPr>
        <w:spacing w:after="0"/>
        <w:ind w:left="720"/>
        <w:jc w:val="both"/>
        <w:rPr>
          <w:rFonts w:ascii="Arial" w:hAnsi="Arial" w:cs="Arial"/>
        </w:rPr>
      </w:pPr>
      <w:bookmarkStart w:id="0" w:name="_GoBack"/>
      <w:bookmarkEnd w:id="0"/>
    </w:p>
    <w:p w14:paraId="1EC781DA" w14:textId="77777777" w:rsidR="005A4F82" w:rsidRDefault="00A72D33" w:rsidP="005A4F82">
      <w:pPr>
        <w:spacing w:after="0"/>
        <w:ind w:left="720"/>
        <w:jc w:val="both"/>
        <w:rPr>
          <w:rFonts w:ascii="Arial" w:hAnsi="Arial" w:cs="Arial"/>
        </w:rPr>
      </w:pPr>
      <w:r w:rsidRPr="002A6A30">
        <w:rPr>
          <w:rFonts w:ascii="Arial" w:hAnsi="Arial" w:cs="Arial"/>
        </w:rPr>
        <w:t>All information can be provided in hard copy and in other formats upon request. Alternatively, families without internet access may visit the school to use IT facilities to view the school and local authority’s websites.</w:t>
      </w:r>
    </w:p>
    <w:p w14:paraId="7A8F2E12" w14:textId="77777777" w:rsidR="00A72D33" w:rsidRDefault="00A72D33" w:rsidP="0032318B">
      <w:pPr>
        <w:spacing w:after="0"/>
        <w:ind w:left="720"/>
        <w:jc w:val="both"/>
        <w:rPr>
          <w:rFonts w:ascii="Arial" w:hAnsi="Arial" w:cs="Arial"/>
          <w:b/>
        </w:rPr>
      </w:pPr>
      <w:r w:rsidRPr="002A6A30">
        <w:rPr>
          <w:rFonts w:ascii="Arial" w:hAnsi="Arial" w:cs="Arial"/>
        </w:rPr>
        <w:br/>
      </w:r>
      <w:r w:rsidRPr="002A6A30">
        <w:rPr>
          <w:rFonts w:ascii="Arial" w:hAnsi="Arial" w:cs="Arial"/>
          <w:b/>
        </w:rPr>
        <w:t>ACCESSIBILITY</w:t>
      </w:r>
    </w:p>
    <w:p w14:paraId="7196D064" w14:textId="77777777" w:rsidR="0032318B" w:rsidRPr="0032318B" w:rsidRDefault="0032318B" w:rsidP="0032318B">
      <w:pPr>
        <w:spacing w:after="0"/>
        <w:ind w:left="720"/>
        <w:jc w:val="both"/>
        <w:rPr>
          <w:rFonts w:ascii="Arial" w:hAnsi="Arial" w:cs="Arial"/>
        </w:rPr>
      </w:pPr>
    </w:p>
    <w:p w14:paraId="4E784AA3" w14:textId="77777777" w:rsidR="00A72D33" w:rsidRPr="002A6A30" w:rsidRDefault="005A4F82" w:rsidP="002A6A30">
      <w:pPr>
        <w:ind w:left="720"/>
        <w:jc w:val="both"/>
        <w:rPr>
          <w:rFonts w:ascii="Arial" w:hAnsi="Arial" w:cs="Arial"/>
        </w:rPr>
      </w:pPr>
      <w:r>
        <w:rPr>
          <w:rFonts w:ascii="Arial" w:hAnsi="Arial" w:cs="Arial"/>
        </w:rPr>
        <w:t>St Gregory’s C of E (VA) Primary School publish</w:t>
      </w:r>
      <w:r w:rsidR="00E908F4">
        <w:rPr>
          <w:rFonts w:ascii="Arial" w:hAnsi="Arial" w:cs="Arial"/>
        </w:rPr>
        <w:t>es</w:t>
      </w:r>
      <w:r>
        <w:rPr>
          <w:rFonts w:ascii="Arial" w:hAnsi="Arial" w:cs="Arial"/>
        </w:rPr>
        <w:t xml:space="preserve"> </w:t>
      </w:r>
      <w:r w:rsidR="00A90765">
        <w:rPr>
          <w:rFonts w:ascii="Arial" w:hAnsi="Arial" w:cs="Arial"/>
        </w:rPr>
        <w:t>its</w:t>
      </w:r>
      <w:r>
        <w:rPr>
          <w:rFonts w:ascii="Arial" w:hAnsi="Arial" w:cs="Arial"/>
        </w:rPr>
        <w:t xml:space="preserve"> Accessi</w:t>
      </w:r>
      <w:r w:rsidR="00A90765">
        <w:rPr>
          <w:rFonts w:ascii="Arial" w:hAnsi="Arial" w:cs="Arial"/>
        </w:rPr>
        <w:t xml:space="preserve">bility plan on the school website and </w:t>
      </w:r>
      <w:r w:rsidR="00E908F4">
        <w:rPr>
          <w:rFonts w:ascii="Arial" w:hAnsi="Arial" w:cs="Arial"/>
        </w:rPr>
        <w:t>it is</w:t>
      </w:r>
      <w:r w:rsidR="00A90765">
        <w:rPr>
          <w:rFonts w:ascii="Arial" w:hAnsi="Arial" w:cs="Arial"/>
        </w:rPr>
        <w:t xml:space="preserve"> also be available at the school office. </w:t>
      </w:r>
    </w:p>
    <w:p w14:paraId="0FE749C7" w14:textId="77777777" w:rsidR="00A72D33" w:rsidRPr="002A6A30" w:rsidRDefault="00A72D33" w:rsidP="0032318B">
      <w:pPr>
        <w:ind w:firstLine="720"/>
        <w:jc w:val="both"/>
        <w:rPr>
          <w:rFonts w:ascii="Arial" w:hAnsi="Arial" w:cs="Arial"/>
          <w:b/>
        </w:rPr>
      </w:pPr>
      <w:r w:rsidRPr="002A6A30">
        <w:rPr>
          <w:rFonts w:ascii="Arial" w:hAnsi="Arial" w:cs="Arial"/>
          <w:b/>
        </w:rPr>
        <w:t>COMPLAINTS</w:t>
      </w:r>
    </w:p>
    <w:p w14:paraId="184B98C6" w14:textId="77777777" w:rsidR="00A72D33" w:rsidRPr="002A6A30" w:rsidRDefault="00A72D33" w:rsidP="002A6A30">
      <w:pPr>
        <w:ind w:left="720"/>
        <w:jc w:val="both"/>
        <w:rPr>
          <w:rFonts w:ascii="Arial" w:hAnsi="Arial" w:cs="Arial"/>
        </w:rPr>
      </w:pPr>
      <w:r w:rsidRPr="002A6A30">
        <w:rPr>
          <w:rFonts w:ascii="Arial" w:hAnsi="Arial" w:cs="Arial"/>
        </w:rPr>
        <w:t xml:space="preserve">It is hoped that all situations of concern can be resolved quickly through discussion and early action. However, if a parent / carer feel that their concern or complaint regarding the care or welfare of their child has not been dealt with satisfactorily, an appointment can be made by them to speak and explain the issues to the SENCO.  </w:t>
      </w:r>
    </w:p>
    <w:p w14:paraId="300D9BAC" w14:textId="77777777" w:rsidR="00A72D33" w:rsidRPr="002A6A30" w:rsidRDefault="00A90765" w:rsidP="002A6A30">
      <w:pPr>
        <w:ind w:left="720"/>
        <w:jc w:val="both"/>
        <w:rPr>
          <w:rFonts w:ascii="Arial" w:hAnsi="Arial" w:cs="Arial"/>
          <w:b/>
        </w:rPr>
      </w:pPr>
      <w:r>
        <w:rPr>
          <w:rFonts w:ascii="Arial" w:hAnsi="Arial" w:cs="Arial"/>
        </w:rPr>
        <w:t>St Gregory’s C o</w:t>
      </w:r>
      <w:r w:rsidR="00E54E71">
        <w:rPr>
          <w:rFonts w:ascii="Arial" w:hAnsi="Arial" w:cs="Arial"/>
        </w:rPr>
        <w:t>f</w:t>
      </w:r>
      <w:r>
        <w:rPr>
          <w:rFonts w:ascii="Arial" w:hAnsi="Arial" w:cs="Arial"/>
        </w:rPr>
        <w:t xml:space="preserve"> E (VA) Primary School publishes its complaints Policy on the School Website; this information can also be obtained from the school office.</w:t>
      </w:r>
    </w:p>
    <w:p w14:paraId="49FD4DB8" w14:textId="77777777" w:rsidR="00A72D33" w:rsidRPr="002A6A30" w:rsidRDefault="00A72D33" w:rsidP="0032318B">
      <w:pPr>
        <w:ind w:firstLine="720"/>
        <w:jc w:val="both"/>
        <w:rPr>
          <w:rFonts w:ascii="Arial" w:hAnsi="Arial" w:cs="Arial"/>
          <w:b/>
        </w:rPr>
      </w:pPr>
      <w:r w:rsidRPr="002A6A30">
        <w:rPr>
          <w:rFonts w:ascii="Arial" w:hAnsi="Arial" w:cs="Arial"/>
          <w:b/>
        </w:rPr>
        <w:t>REVIEWING THE SEND POLICY</w:t>
      </w:r>
    </w:p>
    <w:p w14:paraId="35C613A1" w14:textId="77777777" w:rsidR="00A72D33" w:rsidRPr="002A6A30" w:rsidRDefault="00A72D33" w:rsidP="002A6A30">
      <w:pPr>
        <w:ind w:left="720"/>
        <w:jc w:val="both"/>
        <w:rPr>
          <w:rFonts w:ascii="Arial" w:hAnsi="Arial" w:cs="Arial"/>
        </w:rPr>
      </w:pPr>
      <w:r w:rsidRPr="002A6A30">
        <w:rPr>
          <w:rFonts w:ascii="Arial" w:hAnsi="Arial" w:cs="Arial"/>
        </w:rPr>
        <w:t xml:space="preserve">This policy will be reviewed and updated annually </w:t>
      </w:r>
      <w:r w:rsidR="0035786B" w:rsidRPr="002A6A30">
        <w:rPr>
          <w:rFonts w:ascii="Arial" w:hAnsi="Arial" w:cs="Arial"/>
        </w:rPr>
        <w:t>by the school SENDCO.</w:t>
      </w:r>
    </w:p>
    <w:p w14:paraId="34FF1C98" w14:textId="77777777" w:rsidR="0032318B" w:rsidRDefault="0032318B" w:rsidP="002A6A30">
      <w:pPr>
        <w:jc w:val="both"/>
        <w:rPr>
          <w:rFonts w:ascii="Arial" w:hAnsi="Arial" w:cs="Arial"/>
        </w:rPr>
      </w:pPr>
    </w:p>
    <w:p w14:paraId="40F7D24B" w14:textId="77777777" w:rsidR="00A72D33" w:rsidRPr="007166EB" w:rsidRDefault="00A72D33" w:rsidP="1EE0BF42">
      <w:pPr>
        <w:ind w:firstLine="720"/>
        <w:jc w:val="both"/>
        <w:rPr>
          <w:rFonts w:ascii="Arial" w:hAnsi="Arial" w:cs="Arial"/>
          <w:b/>
          <w:bCs/>
        </w:rPr>
      </w:pPr>
      <w:r w:rsidRPr="007166EB">
        <w:rPr>
          <w:rFonts w:ascii="Arial" w:hAnsi="Arial" w:cs="Arial"/>
          <w:b/>
          <w:bCs/>
        </w:rPr>
        <w:t>LINKS TO OTHER RELATED POLICIES</w:t>
      </w:r>
    </w:p>
    <w:p w14:paraId="4216F038" w14:textId="77777777" w:rsidR="00A72D33" w:rsidRPr="002A6A30" w:rsidRDefault="00A72D33" w:rsidP="002A6A30">
      <w:pPr>
        <w:ind w:left="720"/>
        <w:jc w:val="both"/>
        <w:rPr>
          <w:rFonts w:ascii="Arial" w:hAnsi="Arial" w:cs="Arial"/>
        </w:rPr>
      </w:pPr>
      <w:r w:rsidRPr="002A6A30">
        <w:rPr>
          <w:rFonts w:ascii="Arial" w:hAnsi="Arial" w:cs="Arial"/>
        </w:rPr>
        <w:t>Supporting children at school with medical conditions</w:t>
      </w:r>
    </w:p>
    <w:p w14:paraId="716A014E" w14:textId="77777777" w:rsidR="00A72D33" w:rsidRPr="002A6A30" w:rsidRDefault="00950920" w:rsidP="002A6A30">
      <w:pPr>
        <w:ind w:left="720"/>
        <w:jc w:val="both"/>
        <w:rPr>
          <w:rFonts w:ascii="Arial" w:hAnsi="Arial" w:cs="Arial"/>
        </w:rPr>
      </w:pPr>
      <w:r>
        <w:rPr>
          <w:rFonts w:ascii="Arial" w:hAnsi="Arial" w:cs="Arial"/>
        </w:rPr>
        <w:t>Accessibility Plan</w:t>
      </w:r>
    </w:p>
    <w:p w14:paraId="568360AB" w14:textId="77777777" w:rsidR="00A72D33" w:rsidRPr="002A6A30" w:rsidRDefault="0035786B" w:rsidP="002A6A30">
      <w:pPr>
        <w:ind w:left="720"/>
        <w:jc w:val="both"/>
        <w:rPr>
          <w:rFonts w:ascii="Arial" w:hAnsi="Arial" w:cs="Arial"/>
        </w:rPr>
      </w:pPr>
      <w:r w:rsidRPr="002A6A30">
        <w:rPr>
          <w:rFonts w:ascii="Arial" w:hAnsi="Arial" w:cs="Arial"/>
        </w:rPr>
        <w:lastRenderedPageBreak/>
        <w:t>Equal Opportunities</w:t>
      </w:r>
    </w:p>
    <w:p w14:paraId="483B2F1D" w14:textId="77777777" w:rsidR="0035786B" w:rsidRPr="002A6A30" w:rsidRDefault="0035786B" w:rsidP="002A6A30">
      <w:pPr>
        <w:ind w:left="720"/>
        <w:jc w:val="both"/>
        <w:rPr>
          <w:rFonts w:ascii="Arial" w:hAnsi="Arial" w:cs="Arial"/>
        </w:rPr>
      </w:pPr>
      <w:r w:rsidRPr="002A6A30">
        <w:rPr>
          <w:rFonts w:ascii="Arial" w:hAnsi="Arial" w:cs="Arial"/>
        </w:rPr>
        <w:t>Learning and Teaching</w:t>
      </w:r>
    </w:p>
    <w:p w14:paraId="5AEEA579" w14:textId="77777777" w:rsidR="0035786B" w:rsidRPr="002A6A30" w:rsidRDefault="0035786B" w:rsidP="002A6A30">
      <w:pPr>
        <w:ind w:left="720"/>
        <w:jc w:val="both"/>
        <w:rPr>
          <w:rFonts w:ascii="Arial" w:hAnsi="Arial" w:cs="Arial"/>
        </w:rPr>
      </w:pPr>
      <w:r w:rsidRPr="002A6A30">
        <w:rPr>
          <w:rFonts w:ascii="Arial" w:hAnsi="Arial" w:cs="Arial"/>
        </w:rPr>
        <w:t>Assessment</w:t>
      </w:r>
    </w:p>
    <w:p w14:paraId="22C886AD" w14:textId="77777777" w:rsidR="0035786B" w:rsidRPr="002A6A30" w:rsidRDefault="0035786B" w:rsidP="002A6A30">
      <w:pPr>
        <w:ind w:left="720"/>
        <w:jc w:val="both"/>
        <w:rPr>
          <w:rFonts w:ascii="Arial" w:hAnsi="Arial" w:cs="Arial"/>
        </w:rPr>
      </w:pPr>
      <w:r w:rsidRPr="002A6A30">
        <w:rPr>
          <w:rFonts w:ascii="Arial" w:hAnsi="Arial" w:cs="Arial"/>
        </w:rPr>
        <w:t>Gifted and Able</w:t>
      </w:r>
    </w:p>
    <w:p w14:paraId="502CEF35" w14:textId="77777777" w:rsidR="0035786B" w:rsidRPr="002A6A30" w:rsidRDefault="0035786B" w:rsidP="002A6A30">
      <w:pPr>
        <w:ind w:left="720"/>
        <w:jc w:val="both"/>
        <w:rPr>
          <w:rFonts w:ascii="Arial" w:hAnsi="Arial" w:cs="Arial"/>
        </w:rPr>
      </w:pPr>
      <w:r w:rsidRPr="002A6A30">
        <w:rPr>
          <w:rFonts w:ascii="Arial" w:hAnsi="Arial" w:cs="Arial"/>
        </w:rPr>
        <w:t>Admissions</w:t>
      </w:r>
    </w:p>
    <w:p w14:paraId="0C4B35F5" w14:textId="77777777" w:rsidR="0035786B" w:rsidRPr="002A6A30" w:rsidRDefault="0035786B" w:rsidP="002A6A30">
      <w:pPr>
        <w:ind w:left="720"/>
        <w:jc w:val="both"/>
        <w:rPr>
          <w:rFonts w:ascii="Arial" w:hAnsi="Arial" w:cs="Arial"/>
        </w:rPr>
      </w:pPr>
      <w:r w:rsidRPr="002A6A30">
        <w:rPr>
          <w:rFonts w:ascii="Arial" w:hAnsi="Arial" w:cs="Arial"/>
        </w:rPr>
        <w:t>Child protection</w:t>
      </w:r>
    </w:p>
    <w:p w14:paraId="03A80BC6" w14:textId="77777777" w:rsidR="00A72D33" w:rsidRPr="002A6A30" w:rsidRDefault="00A72D33" w:rsidP="002A6A30">
      <w:pPr>
        <w:ind w:left="720"/>
        <w:jc w:val="both"/>
        <w:rPr>
          <w:rFonts w:ascii="Arial" w:hAnsi="Arial" w:cs="Arial"/>
        </w:rPr>
      </w:pPr>
      <w:r w:rsidRPr="002A6A30">
        <w:rPr>
          <w:rFonts w:ascii="Arial" w:hAnsi="Arial" w:cs="Arial"/>
        </w:rPr>
        <w:t>Safeguarding</w:t>
      </w:r>
      <w:r w:rsidR="00A90765">
        <w:rPr>
          <w:rFonts w:ascii="Arial" w:hAnsi="Arial" w:cs="Arial"/>
        </w:rPr>
        <w:t xml:space="preserve"> (part of child protection)</w:t>
      </w:r>
    </w:p>
    <w:p w14:paraId="38ECD428" w14:textId="77777777" w:rsidR="00A72D33" w:rsidRPr="002A6A30" w:rsidRDefault="00A72D33" w:rsidP="002A6A30">
      <w:pPr>
        <w:ind w:left="720"/>
        <w:jc w:val="both"/>
        <w:rPr>
          <w:rFonts w:ascii="Arial" w:hAnsi="Arial" w:cs="Arial"/>
        </w:rPr>
      </w:pPr>
      <w:proofErr w:type="spellStart"/>
      <w:r w:rsidRPr="002A6A30">
        <w:rPr>
          <w:rFonts w:ascii="Arial" w:hAnsi="Arial" w:cs="Arial"/>
        </w:rPr>
        <w:t>Anti bullying</w:t>
      </w:r>
      <w:proofErr w:type="spellEnd"/>
    </w:p>
    <w:p w14:paraId="4792503F" w14:textId="77777777" w:rsidR="00A72D33" w:rsidRPr="002A6A30" w:rsidRDefault="00A72D33" w:rsidP="002A6A30">
      <w:pPr>
        <w:ind w:left="720"/>
        <w:jc w:val="both"/>
        <w:rPr>
          <w:rFonts w:ascii="Arial" w:hAnsi="Arial" w:cs="Arial"/>
        </w:rPr>
      </w:pPr>
      <w:r w:rsidRPr="002A6A30">
        <w:rPr>
          <w:rFonts w:ascii="Arial" w:hAnsi="Arial" w:cs="Arial"/>
        </w:rPr>
        <w:t>Vulnerable Groups</w:t>
      </w:r>
      <w:r w:rsidR="00A90765">
        <w:rPr>
          <w:rFonts w:ascii="Arial" w:hAnsi="Arial" w:cs="Arial"/>
        </w:rPr>
        <w:t xml:space="preserve"> </w:t>
      </w:r>
    </w:p>
    <w:p w14:paraId="0010B652" w14:textId="48EF67E1" w:rsidR="00A72D33" w:rsidRDefault="00A72D33" w:rsidP="1EE0BF42">
      <w:pPr>
        <w:ind w:left="720"/>
        <w:jc w:val="both"/>
        <w:rPr>
          <w:rFonts w:ascii="Arial" w:hAnsi="Arial" w:cs="Arial"/>
        </w:rPr>
      </w:pPr>
      <w:r w:rsidRPr="1EE0BF42">
        <w:rPr>
          <w:rFonts w:ascii="Arial" w:hAnsi="Arial" w:cs="Arial"/>
        </w:rPr>
        <w:t>Data protection</w:t>
      </w:r>
    </w:p>
    <w:sectPr w:rsidR="00A72D33" w:rsidSect="0032318B">
      <w:footerReference w:type="even" r:id="rId8"/>
      <w:footerReference w:type="default" r:id="rId9"/>
      <w:pgSz w:w="11906" w:h="16838"/>
      <w:pgMar w:top="1440" w:right="1080" w:bottom="1440" w:left="108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B214871" w16cex:dateUtc="2021-06-23T08:41:00Z"/>
  <w16cex:commentExtensible w16cex:durableId="1A92E23C" w16cex:dateUtc="2021-06-23T08:43:00Z"/>
  <w16cex:commentExtensible w16cex:durableId="0DF680D5" w16cex:dateUtc="2021-06-23T08:42:00Z"/>
  <w16cex:commentExtensible w16cex:durableId="0CCA854C" w16cex:dateUtc="2021-06-23T08: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1919" w14:textId="77777777" w:rsidR="002002CC" w:rsidRDefault="002002CC" w:rsidP="00407869">
      <w:pPr>
        <w:spacing w:after="0" w:line="240" w:lineRule="auto"/>
      </w:pPr>
      <w:r>
        <w:separator/>
      </w:r>
    </w:p>
  </w:endnote>
  <w:endnote w:type="continuationSeparator" w:id="0">
    <w:p w14:paraId="6BD18F9B" w14:textId="77777777" w:rsidR="002002CC" w:rsidRDefault="002002CC" w:rsidP="0040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DE12F1" w:rsidRDefault="00DE12F1" w:rsidP="003C12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072C0D" w14:textId="77777777" w:rsidR="00DE12F1" w:rsidRDefault="00DE12F1" w:rsidP="003231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D5D3" w14:textId="77777777" w:rsidR="00DE12F1" w:rsidRDefault="00DE12F1" w:rsidP="003C12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1A11">
      <w:rPr>
        <w:rStyle w:val="PageNumber"/>
        <w:noProof/>
      </w:rPr>
      <w:t>2</w:t>
    </w:r>
    <w:r>
      <w:rPr>
        <w:rStyle w:val="PageNumber"/>
      </w:rPr>
      <w:fldChar w:fldCharType="end"/>
    </w:r>
  </w:p>
  <w:p w14:paraId="5B08B5D1" w14:textId="77777777" w:rsidR="00DE12F1" w:rsidRDefault="00DE12F1" w:rsidP="003231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601FE" w14:textId="77777777" w:rsidR="002002CC" w:rsidRDefault="002002CC" w:rsidP="00407869">
      <w:pPr>
        <w:spacing w:after="0" w:line="240" w:lineRule="auto"/>
      </w:pPr>
      <w:r>
        <w:separator/>
      </w:r>
    </w:p>
  </w:footnote>
  <w:footnote w:type="continuationSeparator" w:id="0">
    <w:p w14:paraId="0F3CABC7" w14:textId="77777777" w:rsidR="002002CC" w:rsidRDefault="002002CC" w:rsidP="0040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263"/>
    <w:multiLevelType w:val="multilevel"/>
    <w:tmpl w:val="F42E11D4"/>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00C7C33"/>
    <w:multiLevelType w:val="hybridMultilevel"/>
    <w:tmpl w:val="3620F7DA"/>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4B831C4"/>
    <w:multiLevelType w:val="hybridMultilevel"/>
    <w:tmpl w:val="38BE4F6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8931B2E"/>
    <w:multiLevelType w:val="hybridMultilevel"/>
    <w:tmpl w:val="C5D898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037040"/>
    <w:multiLevelType w:val="hybridMultilevel"/>
    <w:tmpl w:val="40487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C4A4D"/>
    <w:multiLevelType w:val="hybridMultilevel"/>
    <w:tmpl w:val="550E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030AC"/>
    <w:multiLevelType w:val="hybridMultilevel"/>
    <w:tmpl w:val="05FA82FE"/>
    <w:lvl w:ilvl="0" w:tplc="20F0E4FE">
      <w:start w:val="1"/>
      <w:numFmt w:val="bullet"/>
      <w:lvlText w:val=""/>
      <w:lvlJc w:val="left"/>
      <w:pPr>
        <w:tabs>
          <w:tab w:val="num" w:pos="568"/>
        </w:tabs>
        <w:ind w:left="568" w:hanging="284"/>
      </w:pPr>
      <w:rPr>
        <w:rFonts w:ascii="Symbol" w:hAnsi="Symbol" w:hint="default"/>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1C5516E5"/>
    <w:multiLevelType w:val="hybridMultilevel"/>
    <w:tmpl w:val="EB6A0720"/>
    <w:lvl w:ilvl="0" w:tplc="7446070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2B230BF"/>
    <w:multiLevelType w:val="hybridMultilevel"/>
    <w:tmpl w:val="901893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9EF7524"/>
    <w:multiLevelType w:val="hybridMultilevel"/>
    <w:tmpl w:val="2AECF9C4"/>
    <w:lvl w:ilvl="0" w:tplc="2214E534">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E6B006E"/>
    <w:multiLevelType w:val="multilevel"/>
    <w:tmpl w:val="7AC439A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36784ED1"/>
    <w:multiLevelType w:val="hybridMultilevel"/>
    <w:tmpl w:val="E924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E1907"/>
    <w:multiLevelType w:val="hybridMultilevel"/>
    <w:tmpl w:val="411421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DAE5EEC"/>
    <w:multiLevelType w:val="hybridMultilevel"/>
    <w:tmpl w:val="7BDE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3080B"/>
    <w:multiLevelType w:val="hybridMultilevel"/>
    <w:tmpl w:val="85BE620C"/>
    <w:lvl w:ilvl="0" w:tplc="E7A2DE96">
      <w:start w:val="1"/>
      <w:numFmt w:val="bullet"/>
      <w:lvlText w:val="•"/>
      <w:lvlJc w:val="left"/>
      <w:pPr>
        <w:tabs>
          <w:tab w:val="num" w:pos="720"/>
        </w:tabs>
        <w:ind w:left="720" w:hanging="360"/>
      </w:pPr>
      <w:rPr>
        <w:rFonts w:ascii="Arial" w:hAnsi="Arial" w:hint="default"/>
      </w:rPr>
    </w:lvl>
    <w:lvl w:ilvl="1" w:tplc="B9B855BC">
      <w:start w:val="1"/>
      <w:numFmt w:val="bullet"/>
      <w:lvlText w:val="•"/>
      <w:lvlJc w:val="left"/>
      <w:pPr>
        <w:tabs>
          <w:tab w:val="num" w:pos="1440"/>
        </w:tabs>
        <w:ind w:left="1440" w:hanging="360"/>
      </w:pPr>
      <w:rPr>
        <w:rFonts w:ascii="Arial" w:hAnsi="Arial" w:hint="default"/>
      </w:rPr>
    </w:lvl>
    <w:lvl w:ilvl="2" w:tplc="79D6A69E" w:tentative="1">
      <w:start w:val="1"/>
      <w:numFmt w:val="bullet"/>
      <w:lvlText w:val="•"/>
      <w:lvlJc w:val="left"/>
      <w:pPr>
        <w:tabs>
          <w:tab w:val="num" w:pos="2160"/>
        </w:tabs>
        <w:ind w:left="2160" w:hanging="360"/>
      </w:pPr>
      <w:rPr>
        <w:rFonts w:ascii="Arial" w:hAnsi="Arial" w:hint="default"/>
      </w:rPr>
    </w:lvl>
    <w:lvl w:ilvl="3" w:tplc="87A67B7C" w:tentative="1">
      <w:start w:val="1"/>
      <w:numFmt w:val="bullet"/>
      <w:lvlText w:val="•"/>
      <w:lvlJc w:val="left"/>
      <w:pPr>
        <w:tabs>
          <w:tab w:val="num" w:pos="2880"/>
        </w:tabs>
        <w:ind w:left="2880" w:hanging="360"/>
      </w:pPr>
      <w:rPr>
        <w:rFonts w:ascii="Arial" w:hAnsi="Arial" w:hint="default"/>
      </w:rPr>
    </w:lvl>
    <w:lvl w:ilvl="4" w:tplc="E666562A" w:tentative="1">
      <w:start w:val="1"/>
      <w:numFmt w:val="bullet"/>
      <w:lvlText w:val="•"/>
      <w:lvlJc w:val="left"/>
      <w:pPr>
        <w:tabs>
          <w:tab w:val="num" w:pos="3600"/>
        </w:tabs>
        <w:ind w:left="3600" w:hanging="360"/>
      </w:pPr>
      <w:rPr>
        <w:rFonts w:ascii="Arial" w:hAnsi="Arial" w:hint="default"/>
      </w:rPr>
    </w:lvl>
    <w:lvl w:ilvl="5" w:tplc="F5649120" w:tentative="1">
      <w:start w:val="1"/>
      <w:numFmt w:val="bullet"/>
      <w:lvlText w:val="•"/>
      <w:lvlJc w:val="left"/>
      <w:pPr>
        <w:tabs>
          <w:tab w:val="num" w:pos="4320"/>
        </w:tabs>
        <w:ind w:left="4320" w:hanging="360"/>
      </w:pPr>
      <w:rPr>
        <w:rFonts w:ascii="Arial" w:hAnsi="Arial" w:hint="default"/>
      </w:rPr>
    </w:lvl>
    <w:lvl w:ilvl="6" w:tplc="10447E48" w:tentative="1">
      <w:start w:val="1"/>
      <w:numFmt w:val="bullet"/>
      <w:lvlText w:val="•"/>
      <w:lvlJc w:val="left"/>
      <w:pPr>
        <w:tabs>
          <w:tab w:val="num" w:pos="5040"/>
        </w:tabs>
        <w:ind w:left="5040" w:hanging="360"/>
      </w:pPr>
      <w:rPr>
        <w:rFonts w:ascii="Arial" w:hAnsi="Arial" w:hint="default"/>
      </w:rPr>
    </w:lvl>
    <w:lvl w:ilvl="7" w:tplc="35C09120" w:tentative="1">
      <w:start w:val="1"/>
      <w:numFmt w:val="bullet"/>
      <w:lvlText w:val="•"/>
      <w:lvlJc w:val="left"/>
      <w:pPr>
        <w:tabs>
          <w:tab w:val="num" w:pos="5760"/>
        </w:tabs>
        <w:ind w:left="5760" w:hanging="360"/>
      </w:pPr>
      <w:rPr>
        <w:rFonts w:ascii="Arial" w:hAnsi="Arial" w:hint="default"/>
      </w:rPr>
    </w:lvl>
    <w:lvl w:ilvl="8" w:tplc="1186C0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F8022D8"/>
    <w:multiLevelType w:val="hybridMultilevel"/>
    <w:tmpl w:val="C37E51E2"/>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6" w15:restartNumberingAfterBreak="0">
    <w:nsid w:val="50576C5F"/>
    <w:multiLevelType w:val="hybridMultilevel"/>
    <w:tmpl w:val="BC9C5422"/>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15:restartNumberingAfterBreak="0">
    <w:nsid w:val="52BE0134"/>
    <w:multiLevelType w:val="hybridMultilevel"/>
    <w:tmpl w:val="40685A9A"/>
    <w:lvl w:ilvl="0" w:tplc="AD424F30">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7397D5E"/>
    <w:multiLevelType w:val="hybridMultilevel"/>
    <w:tmpl w:val="829AC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265845"/>
    <w:multiLevelType w:val="hybridMultilevel"/>
    <w:tmpl w:val="331C0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548F3"/>
    <w:multiLevelType w:val="hybridMultilevel"/>
    <w:tmpl w:val="8A52D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7061C0E"/>
    <w:multiLevelType w:val="hybridMultilevel"/>
    <w:tmpl w:val="04E4EE8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15:restartNumberingAfterBreak="0">
    <w:nsid w:val="6D871C15"/>
    <w:multiLevelType w:val="hybridMultilevel"/>
    <w:tmpl w:val="F0C8C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DEC4DD0"/>
    <w:multiLevelType w:val="hybridMultilevel"/>
    <w:tmpl w:val="B6489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6C1DBD"/>
    <w:multiLevelType w:val="hybridMultilevel"/>
    <w:tmpl w:val="48C41EE0"/>
    <w:lvl w:ilvl="0" w:tplc="B0A65BC2">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6E34C8"/>
    <w:multiLevelType w:val="hybridMultilevel"/>
    <w:tmpl w:val="45B4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8C467C"/>
    <w:multiLevelType w:val="hybridMultilevel"/>
    <w:tmpl w:val="AD2E43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7F5E03C1"/>
    <w:multiLevelType w:val="hybridMultilevel"/>
    <w:tmpl w:val="5324E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9"/>
  </w:num>
  <w:num w:numId="3">
    <w:abstractNumId w:val="25"/>
  </w:num>
  <w:num w:numId="4">
    <w:abstractNumId w:val="26"/>
  </w:num>
  <w:num w:numId="5">
    <w:abstractNumId w:val="12"/>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11"/>
  </w:num>
  <w:num w:numId="11">
    <w:abstractNumId w:val="13"/>
  </w:num>
  <w:num w:numId="12">
    <w:abstractNumId w:val="0"/>
  </w:num>
  <w:num w:numId="13">
    <w:abstractNumId w:val="5"/>
  </w:num>
  <w:num w:numId="14">
    <w:abstractNumId w:val="6"/>
  </w:num>
  <w:num w:numId="15">
    <w:abstractNumId w:val="8"/>
  </w:num>
  <w:num w:numId="16">
    <w:abstractNumId w:val="27"/>
  </w:num>
  <w:num w:numId="17">
    <w:abstractNumId w:val="10"/>
  </w:num>
  <w:num w:numId="18">
    <w:abstractNumId w:val="1"/>
  </w:num>
  <w:num w:numId="19">
    <w:abstractNumId w:val="4"/>
  </w:num>
  <w:num w:numId="20">
    <w:abstractNumId w:val="24"/>
  </w:num>
  <w:num w:numId="21">
    <w:abstractNumId w:val="3"/>
  </w:num>
  <w:num w:numId="22">
    <w:abstractNumId w:val="14"/>
  </w:num>
  <w:num w:numId="23">
    <w:abstractNumId w:val="18"/>
  </w:num>
  <w:num w:numId="24">
    <w:abstractNumId w:val="20"/>
  </w:num>
  <w:num w:numId="25">
    <w:abstractNumId w:val="21"/>
  </w:num>
  <w:num w:numId="26">
    <w:abstractNumId w:val="22"/>
  </w:num>
  <w:num w:numId="27">
    <w:abstractNumId w:val="2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A4"/>
    <w:rsid w:val="00006298"/>
    <w:rsid w:val="00007162"/>
    <w:rsid w:val="0001622F"/>
    <w:rsid w:val="00032AA8"/>
    <w:rsid w:val="000466BA"/>
    <w:rsid w:val="000526E4"/>
    <w:rsid w:val="000562A2"/>
    <w:rsid w:val="000573F9"/>
    <w:rsid w:val="00071551"/>
    <w:rsid w:val="00075422"/>
    <w:rsid w:val="00081C74"/>
    <w:rsid w:val="000865D2"/>
    <w:rsid w:val="00097CF3"/>
    <w:rsid w:val="000A37E2"/>
    <w:rsid w:val="000C0E15"/>
    <w:rsid w:val="000D0FFC"/>
    <w:rsid w:val="000D21DE"/>
    <w:rsid w:val="000E41BB"/>
    <w:rsid w:val="000E569E"/>
    <w:rsid w:val="001053B8"/>
    <w:rsid w:val="001116D9"/>
    <w:rsid w:val="00111A0E"/>
    <w:rsid w:val="00113559"/>
    <w:rsid w:val="00121F36"/>
    <w:rsid w:val="0012222D"/>
    <w:rsid w:val="001245B6"/>
    <w:rsid w:val="00141A62"/>
    <w:rsid w:val="001450FC"/>
    <w:rsid w:val="00161FE1"/>
    <w:rsid w:val="00176FA1"/>
    <w:rsid w:val="00194849"/>
    <w:rsid w:val="00194AD8"/>
    <w:rsid w:val="001A3F8E"/>
    <w:rsid w:val="001A4B9D"/>
    <w:rsid w:val="001A5E72"/>
    <w:rsid w:val="001D79CC"/>
    <w:rsid w:val="001E06EF"/>
    <w:rsid w:val="002002CC"/>
    <w:rsid w:val="002121D4"/>
    <w:rsid w:val="00232E82"/>
    <w:rsid w:val="00236677"/>
    <w:rsid w:val="00241F1F"/>
    <w:rsid w:val="00264F7E"/>
    <w:rsid w:val="00275AA3"/>
    <w:rsid w:val="00282B35"/>
    <w:rsid w:val="00285498"/>
    <w:rsid w:val="002862FB"/>
    <w:rsid w:val="00291BF9"/>
    <w:rsid w:val="002A6A30"/>
    <w:rsid w:val="002C6AC1"/>
    <w:rsid w:val="002C7B54"/>
    <w:rsid w:val="002D3330"/>
    <w:rsid w:val="002D4898"/>
    <w:rsid w:val="002E0DFB"/>
    <w:rsid w:val="00316412"/>
    <w:rsid w:val="003168A9"/>
    <w:rsid w:val="0032318B"/>
    <w:rsid w:val="0032403F"/>
    <w:rsid w:val="003346A8"/>
    <w:rsid w:val="00341550"/>
    <w:rsid w:val="0035147E"/>
    <w:rsid w:val="003517D6"/>
    <w:rsid w:val="0035786B"/>
    <w:rsid w:val="003A4E31"/>
    <w:rsid w:val="003A669D"/>
    <w:rsid w:val="003B0EF6"/>
    <w:rsid w:val="003B61A6"/>
    <w:rsid w:val="003B6A7B"/>
    <w:rsid w:val="003C12EF"/>
    <w:rsid w:val="003C3E18"/>
    <w:rsid w:val="003C5E9A"/>
    <w:rsid w:val="003E2EA6"/>
    <w:rsid w:val="004012DE"/>
    <w:rsid w:val="00407869"/>
    <w:rsid w:val="00412480"/>
    <w:rsid w:val="0043717F"/>
    <w:rsid w:val="00442599"/>
    <w:rsid w:val="00453F55"/>
    <w:rsid w:val="004717F8"/>
    <w:rsid w:val="00474BC7"/>
    <w:rsid w:val="00477DA4"/>
    <w:rsid w:val="00480EBE"/>
    <w:rsid w:val="00491923"/>
    <w:rsid w:val="004960BD"/>
    <w:rsid w:val="004A1F70"/>
    <w:rsid w:val="004A6C33"/>
    <w:rsid w:val="004D0192"/>
    <w:rsid w:val="004D1F4A"/>
    <w:rsid w:val="004D6F0D"/>
    <w:rsid w:val="004F398F"/>
    <w:rsid w:val="0050024B"/>
    <w:rsid w:val="00522A84"/>
    <w:rsid w:val="00525783"/>
    <w:rsid w:val="00535012"/>
    <w:rsid w:val="005425AA"/>
    <w:rsid w:val="0054453B"/>
    <w:rsid w:val="00565D4D"/>
    <w:rsid w:val="0057645B"/>
    <w:rsid w:val="0057691C"/>
    <w:rsid w:val="00581916"/>
    <w:rsid w:val="005923C6"/>
    <w:rsid w:val="005A4F82"/>
    <w:rsid w:val="005B5150"/>
    <w:rsid w:val="005B58E1"/>
    <w:rsid w:val="005D380F"/>
    <w:rsid w:val="005D662C"/>
    <w:rsid w:val="005E3A84"/>
    <w:rsid w:val="005E755F"/>
    <w:rsid w:val="0060102D"/>
    <w:rsid w:val="00606F03"/>
    <w:rsid w:val="0061093D"/>
    <w:rsid w:val="00657D9D"/>
    <w:rsid w:val="0066351C"/>
    <w:rsid w:val="006829DC"/>
    <w:rsid w:val="00685F32"/>
    <w:rsid w:val="006A1167"/>
    <w:rsid w:val="006A1A04"/>
    <w:rsid w:val="006A31A2"/>
    <w:rsid w:val="006B1C9B"/>
    <w:rsid w:val="006B1FD9"/>
    <w:rsid w:val="006C05FB"/>
    <w:rsid w:val="006C3240"/>
    <w:rsid w:val="006C46DA"/>
    <w:rsid w:val="006D071F"/>
    <w:rsid w:val="006D40DE"/>
    <w:rsid w:val="006E1941"/>
    <w:rsid w:val="00713A44"/>
    <w:rsid w:val="00714D9D"/>
    <w:rsid w:val="007166EB"/>
    <w:rsid w:val="00721586"/>
    <w:rsid w:val="00740AED"/>
    <w:rsid w:val="007537F8"/>
    <w:rsid w:val="00761AC0"/>
    <w:rsid w:val="00772A02"/>
    <w:rsid w:val="00775933"/>
    <w:rsid w:val="007767BA"/>
    <w:rsid w:val="00784FA3"/>
    <w:rsid w:val="007A2FCF"/>
    <w:rsid w:val="007A5F33"/>
    <w:rsid w:val="007B1E55"/>
    <w:rsid w:val="007B7CA4"/>
    <w:rsid w:val="007E5D4B"/>
    <w:rsid w:val="007F6D16"/>
    <w:rsid w:val="00843AFE"/>
    <w:rsid w:val="00850041"/>
    <w:rsid w:val="008610D8"/>
    <w:rsid w:val="00862A20"/>
    <w:rsid w:val="00870182"/>
    <w:rsid w:val="00872C56"/>
    <w:rsid w:val="00884194"/>
    <w:rsid w:val="00885491"/>
    <w:rsid w:val="008969D3"/>
    <w:rsid w:val="008A4FC2"/>
    <w:rsid w:val="008B1658"/>
    <w:rsid w:val="008B4D78"/>
    <w:rsid w:val="008B785F"/>
    <w:rsid w:val="008C0357"/>
    <w:rsid w:val="008D1457"/>
    <w:rsid w:val="008E7D33"/>
    <w:rsid w:val="008F4484"/>
    <w:rsid w:val="0090702D"/>
    <w:rsid w:val="00925F7D"/>
    <w:rsid w:val="009331AE"/>
    <w:rsid w:val="009413F8"/>
    <w:rsid w:val="00946556"/>
    <w:rsid w:val="00946C81"/>
    <w:rsid w:val="00947EB0"/>
    <w:rsid w:val="0095018C"/>
    <w:rsid w:val="00950920"/>
    <w:rsid w:val="00954A9B"/>
    <w:rsid w:val="009662FF"/>
    <w:rsid w:val="00981A74"/>
    <w:rsid w:val="009930F0"/>
    <w:rsid w:val="00993FFF"/>
    <w:rsid w:val="009953E3"/>
    <w:rsid w:val="009A499E"/>
    <w:rsid w:val="009B27E0"/>
    <w:rsid w:val="009E24A8"/>
    <w:rsid w:val="009F2482"/>
    <w:rsid w:val="00A01A11"/>
    <w:rsid w:val="00A02EE1"/>
    <w:rsid w:val="00A10484"/>
    <w:rsid w:val="00A143FD"/>
    <w:rsid w:val="00A152DC"/>
    <w:rsid w:val="00A2064B"/>
    <w:rsid w:val="00A2484B"/>
    <w:rsid w:val="00A25AFC"/>
    <w:rsid w:val="00A4196A"/>
    <w:rsid w:val="00A428FB"/>
    <w:rsid w:val="00A51584"/>
    <w:rsid w:val="00A554A9"/>
    <w:rsid w:val="00A56666"/>
    <w:rsid w:val="00A62A72"/>
    <w:rsid w:val="00A70839"/>
    <w:rsid w:val="00A72D33"/>
    <w:rsid w:val="00A81876"/>
    <w:rsid w:val="00A81A66"/>
    <w:rsid w:val="00A81E83"/>
    <w:rsid w:val="00A90765"/>
    <w:rsid w:val="00AB0ED2"/>
    <w:rsid w:val="00AB65FD"/>
    <w:rsid w:val="00AD4B7E"/>
    <w:rsid w:val="00AF10D3"/>
    <w:rsid w:val="00B020AF"/>
    <w:rsid w:val="00B10BA1"/>
    <w:rsid w:val="00B276E7"/>
    <w:rsid w:val="00B27DE9"/>
    <w:rsid w:val="00B30AD2"/>
    <w:rsid w:val="00B32560"/>
    <w:rsid w:val="00B33423"/>
    <w:rsid w:val="00B412A6"/>
    <w:rsid w:val="00B5120E"/>
    <w:rsid w:val="00B7256B"/>
    <w:rsid w:val="00BA44FD"/>
    <w:rsid w:val="00BC1B95"/>
    <w:rsid w:val="00BC43AD"/>
    <w:rsid w:val="00BC526B"/>
    <w:rsid w:val="00BE5B60"/>
    <w:rsid w:val="00BF61B7"/>
    <w:rsid w:val="00BF7946"/>
    <w:rsid w:val="00C04F88"/>
    <w:rsid w:val="00C2178A"/>
    <w:rsid w:val="00C22210"/>
    <w:rsid w:val="00C44401"/>
    <w:rsid w:val="00C61BE3"/>
    <w:rsid w:val="00C64910"/>
    <w:rsid w:val="00C729F1"/>
    <w:rsid w:val="00C72A0E"/>
    <w:rsid w:val="00C73021"/>
    <w:rsid w:val="00C75874"/>
    <w:rsid w:val="00C75CF9"/>
    <w:rsid w:val="00C76836"/>
    <w:rsid w:val="00C87E3D"/>
    <w:rsid w:val="00C9702C"/>
    <w:rsid w:val="00CA55E2"/>
    <w:rsid w:val="00CB06DC"/>
    <w:rsid w:val="00CB132A"/>
    <w:rsid w:val="00CB2456"/>
    <w:rsid w:val="00CC1555"/>
    <w:rsid w:val="00CC34CD"/>
    <w:rsid w:val="00CE0512"/>
    <w:rsid w:val="00CE056B"/>
    <w:rsid w:val="00CE4F32"/>
    <w:rsid w:val="00D07CA7"/>
    <w:rsid w:val="00D11F6A"/>
    <w:rsid w:val="00D26A0C"/>
    <w:rsid w:val="00D3257E"/>
    <w:rsid w:val="00D3735B"/>
    <w:rsid w:val="00D43F03"/>
    <w:rsid w:val="00D45E95"/>
    <w:rsid w:val="00D73FD9"/>
    <w:rsid w:val="00D743A4"/>
    <w:rsid w:val="00D8160B"/>
    <w:rsid w:val="00D96E7B"/>
    <w:rsid w:val="00DA0111"/>
    <w:rsid w:val="00DA1C2D"/>
    <w:rsid w:val="00DB7F94"/>
    <w:rsid w:val="00DC4012"/>
    <w:rsid w:val="00DD14DE"/>
    <w:rsid w:val="00DE12F1"/>
    <w:rsid w:val="00E1765E"/>
    <w:rsid w:val="00E2603C"/>
    <w:rsid w:val="00E4579D"/>
    <w:rsid w:val="00E46EC7"/>
    <w:rsid w:val="00E502E9"/>
    <w:rsid w:val="00E54E71"/>
    <w:rsid w:val="00E573FE"/>
    <w:rsid w:val="00E60991"/>
    <w:rsid w:val="00E71617"/>
    <w:rsid w:val="00E74D44"/>
    <w:rsid w:val="00E77776"/>
    <w:rsid w:val="00E843A9"/>
    <w:rsid w:val="00E908F4"/>
    <w:rsid w:val="00E9426E"/>
    <w:rsid w:val="00E963C1"/>
    <w:rsid w:val="00E9756D"/>
    <w:rsid w:val="00EB3721"/>
    <w:rsid w:val="00EB67FD"/>
    <w:rsid w:val="00EC5D34"/>
    <w:rsid w:val="00F01A44"/>
    <w:rsid w:val="00F37BD3"/>
    <w:rsid w:val="00F44998"/>
    <w:rsid w:val="00F4676C"/>
    <w:rsid w:val="00F46DC3"/>
    <w:rsid w:val="00F64EEE"/>
    <w:rsid w:val="00F84EDC"/>
    <w:rsid w:val="00F93704"/>
    <w:rsid w:val="00FA185C"/>
    <w:rsid w:val="00FA6155"/>
    <w:rsid w:val="00FB39C1"/>
    <w:rsid w:val="00FC565D"/>
    <w:rsid w:val="00FD2F0C"/>
    <w:rsid w:val="00FE686D"/>
    <w:rsid w:val="00FF26E3"/>
    <w:rsid w:val="00FF4444"/>
    <w:rsid w:val="00FF5677"/>
    <w:rsid w:val="05DBA0B1"/>
    <w:rsid w:val="150B45B5"/>
    <w:rsid w:val="1B5C0835"/>
    <w:rsid w:val="1EE0BF42"/>
    <w:rsid w:val="217678B9"/>
    <w:rsid w:val="281B664F"/>
    <w:rsid w:val="2BF9BBFD"/>
    <w:rsid w:val="3A7D76CA"/>
    <w:rsid w:val="3B9F0BA7"/>
    <w:rsid w:val="3CF9BCF6"/>
    <w:rsid w:val="4475E9CA"/>
    <w:rsid w:val="454896DA"/>
    <w:rsid w:val="47AD8A8C"/>
    <w:rsid w:val="539AC16E"/>
    <w:rsid w:val="6D88593F"/>
    <w:rsid w:val="705B392C"/>
    <w:rsid w:val="790C9217"/>
    <w:rsid w:val="7B302B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026"/>
    <o:shapelayout v:ext="edit">
      <o:idmap v:ext="edit" data="1"/>
    </o:shapelayout>
  </w:shapeDefaults>
  <w:decimalSymbol w:val="."/>
  <w:listSeparator w:val=","/>
  <w14:docId w14:val="77B682EE"/>
  <w15:chartTrackingRefBased/>
  <w15:docId w15:val="{365539D8-424A-4930-B480-816B43C8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F03"/>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756D"/>
    <w:pPr>
      <w:ind w:left="720"/>
      <w:contextualSpacing/>
    </w:pPr>
  </w:style>
  <w:style w:type="paragraph" w:styleId="Header">
    <w:name w:val="header"/>
    <w:basedOn w:val="Normal"/>
    <w:link w:val="HeaderChar"/>
    <w:uiPriority w:val="99"/>
    <w:rsid w:val="00407869"/>
    <w:pPr>
      <w:tabs>
        <w:tab w:val="center" w:pos="4513"/>
        <w:tab w:val="right" w:pos="9026"/>
      </w:tabs>
    </w:pPr>
  </w:style>
  <w:style w:type="character" w:customStyle="1" w:styleId="HeaderChar">
    <w:name w:val="Header Char"/>
    <w:link w:val="Header"/>
    <w:uiPriority w:val="99"/>
    <w:locked/>
    <w:rsid w:val="00407869"/>
    <w:rPr>
      <w:rFonts w:cs="Times New Roman"/>
      <w:lang w:eastAsia="en-US"/>
    </w:rPr>
  </w:style>
  <w:style w:type="paragraph" w:styleId="Footer">
    <w:name w:val="footer"/>
    <w:basedOn w:val="Normal"/>
    <w:link w:val="FooterChar"/>
    <w:uiPriority w:val="99"/>
    <w:rsid w:val="00407869"/>
    <w:pPr>
      <w:tabs>
        <w:tab w:val="center" w:pos="4513"/>
        <w:tab w:val="right" w:pos="9026"/>
      </w:tabs>
    </w:pPr>
  </w:style>
  <w:style w:type="character" w:customStyle="1" w:styleId="FooterChar">
    <w:name w:val="Footer Char"/>
    <w:link w:val="Footer"/>
    <w:uiPriority w:val="99"/>
    <w:locked/>
    <w:rsid w:val="00407869"/>
    <w:rPr>
      <w:rFonts w:cs="Times New Roman"/>
      <w:lang w:eastAsia="en-US"/>
    </w:rPr>
  </w:style>
  <w:style w:type="character" w:styleId="Hyperlink">
    <w:name w:val="Hyperlink"/>
    <w:uiPriority w:val="99"/>
    <w:rsid w:val="00FF4444"/>
    <w:rPr>
      <w:rFonts w:cs="Times New Roman"/>
      <w:color w:val="0000FF"/>
      <w:u w:val="single"/>
    </w:rPr>
  </w:style>
  <w:style w:type="character" w:styleId="FollowedHyperlink">
    <w:name w:val="FollowedHyperlink"/>
    <w:uiPriority w:val="99"/>
    <w:semiHidden/>
    <w:rsid w:val="00FF4444"/>
    <w:rPr>
      <w:rFonts w:cs="Times New Roman"/>
      <w:color w:val="800080"/>
      <w:u w:val="single"/>
    </w:rPr>
  </w:style>
  <w:style w:type="paragraph" w:styleId="BalloonText">
    <w:name w:val="Balloon Text"/>
    <w:basedOn w:val="Normal"/>
    <w:link w:val="BalloonTextChar"/>
    <w:uiPriority w:val="99"/>
    <w:semiHidden/>
    <w:rsid w:val="003B6A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B6A7B"/>
    <w:rPr>
      <w:rFonts w:ascii="Tahoma" w:hAnsi="Tahoma" w:cs="Tahoma"/>
      <w:sz w:val="16"/>
      <w:szCs w:val="16"/>
      <w:lang w:eastAsia="en-US"/>
    </w:rPr>
  </w:style>
  <w:style w:type="paragraph" w:customStyle="1" w:styleId="Letter">
    <w:name w:val="Letter"/>
    <w:basedOn w:val="Normal"/>
    <w:uiPriority w:val="99"/>
    <w:rsid w:val="00442599"/>
    <w:pPr>
      <w:spacing w:after="0" w:line="260" w:lineRule="exact"/>
      <w:jc w:val="both"/>
    </w:pPr>
    <w:rPr>
      <w:rFonts w:ascii="Arial" w:eastAsia="Times New Roman" w:hAnsi="Arial"/>
      <w:szCs w:val="20"/>
      <w:lang w:eastAsia="en-GB"/>
    </w:rPr>
  </w:style>
  <w:style w:type="character" w:styleId="CommentReference">
    <w:name w:val="annotation reference"/>
    <w:uiPriority w:val="99"/>
    <w:semiHidden/>
    <w:rsid w:val="000A37E2"/>
    <w:rPr>
      <w:rFonts w:cs="Times New Roman"/>
      <w:sz w:val="16"/>
      <w:szCs w:val="16"/>
    </w:rPr>
  </w:style>
  <w:style w:type="paragraph" w:styleId="CommentText">
    <w:name w:val="annotation text"/>
    <w:basedOn w:val="Normal"/>
    <w:link w:val="CommentTextChar"/>
    <w:uiPriority w:val="99"/>
    <w:semiHidden/>
    <w:rsid w:val="000A37E2"/>
    <w:pPr>
      <w:spacing w:line="240" w:lineRule="auto"/>
    </w:pPr>
    <w:rPr>
      <w:sz w:val="20"/>
      <w:szCs w:val="20"/>
    </w:rPr>
  </w:style>
  <w:style w:type="character" w:customStyle="1" w:styleId="CommentTextChar">
    <w:name w:val="Comment Text Char"/>
    <w:link w:val="CommentText"/>
    <w:uiPriority w:val="99"/>
    <w:semiHidden/>
    <w:locked/>
    <w:rsid w:val="000A37E2"/>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0A37E2"/>
    <w:rPr>
      <w:b/>
      <w:bCs/>
    </w:rPr>
  </w:style>
  <w:style w:type="character" w:customStyle="1" w:styleId="CommentSubjectChar">
    <w:name w:val="Comment Subject Char"/>
    <w:link w:val="CommentSubject"/>
    <w:uiPriority w:val="99"/>
    <w:semiHidden/>
    <w:locked/>
    <w:rsid w:val="000A37E2"/>
    <w:rPr>
      <w:rFonts w:cs="Times New Roman"/>
      <w:b/>
      <w:bCs/>
      <w:sz w:val="20"/>
      <w:szCs w:val="20"/>
      <w:lang w:eastAsia="en-US"/>
    </w:rPr>
  </w:style>
  <w:style w:type="paragraph" w:styleId="NormalWeb">
    <w:name w:val="Normal (Web)"/>
    <w:basedOn w:val="Normal"/>
    <w:uiPriority w:val="99"/>
    <w:semiHidden/>
    <w:unhideWhenUsed/>
    <w:rsid w:val="00AB65FD"/>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basedOn w:val="DefaultParagraphFont"/>
    <w:rsid w:val="00323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14115">
      <w:marLeft w:val="0"/>
      <w:marRight w:val="0"/>
      <w:marTop w:val="0"/>
      <w:marBottom w:val="0"/>
      <w:divBdr>
        <w:top w:val="none" w:sz="0" w:space="0" w:color="auto"/>
        <w:left w:val="none" w:sz="0" w:space="0" w:color="auto"/>
        <w:bottom w:val="none" w:sz="0" w:space="0" w:color="auto"/>
        <w:right w:val="none" w:sz="0" w:space="0" w:color="auto"/>
      </w:divBdr>
    </w:div>
    <w:div w:id="278614116">
      <w:marLeft w:val="0"/>
      <w:marRight w:val="0"/>
      <w:marTop w:val="0"/>
      <w:marBottom w:val="0"/>
      <w:divBdr>
        <w:top w:val="none" w:sz="0" w:space="0" w:color="auto"/>
        <w:left w:val="none" w:sz="0" w:space="0" w:color="auto"/>
        <w:bottom w:val="none" w:sz="0" w:space="0" w:color="auto"/>
        <w:right w:val="none" w:sz="0" w:space="0" w:color="auto"/>
      </w:divBdr>
    </w:div>
    <w:div w:id="1296569605">
      <w:bodyDiv w:val="1"/>
      <w:marLeft w:val="0"/>
      <w:marRight w:val="0"/>
      <w:marTop w:val="0"/>
      <w:marBottom w:val="0"/>
      <w:divBdr>
        <w:top w:val="none" w:sz="0" w:space="0" w:color="auto"/>
        <w:left w:val="none" w:sz="0" w:space="0" w:color="auto"/>
        <w:bottom w:val="none" w:sz="0" w:space="0" w:color="auto"/>
        <w:right w:val="none" w:sz="0" w:space="0" w:color="auto"/>
      </w:divBdr>
    </w:div>
    <w:div w:id="1718049782">
      <w:bodyDiv w:val="1"/>
      <w:marLeft w:val="0"/>
      <w:marRight w:val="0"/>
      <w:marTop w:val="0"/>
      <w:marBottom w:val="0"/>
      <w:divBdr>
        <w:top w:val="none" w:sz="0" w:space="0" w:color="auto"/>
        <w:left w:val="none" w:sz="0" w:space="0" w:color="auto"/>
        <w:bottom w:val="none" w:sz="0" w:space="0" w:color="auto"/>
        <w:right w:val="none" w:sz="0" w:space="0" w:color="auto"/>
      </w:divBdr>
    </w:div>
    <w:div w:id="1829786867">
      <w:bodyDiv w:val="1"/>
      <w:marLeft w:val="0"/>
      <w:marRight w:val="0"/>
      <w:marTop w:val="0"/>
      <w:marBottom w:val="0"/>
      <w:divBdr>
        <w:top w:val="none" w:sz="0" w:space="0" w:color="auto"/>
        <w:left w:val="none" w:sz="0" w:space="0" w:color="auto"/>
        <w:bottom w:val="none" w:sz="0" w:space="0" w:color="auto"/>
        <w:right w:val="none" w:sz="0" w:space="0" w:color="auto"/>
      </w:divBdr>
      <w:divsChild>
        <w:div w:id="111024791">
          <w:marLeft w:val="1166"/>
          <w:marRight w:val="0"/>
          <w:marTop w:val="0"/>
          <w:marBottom w:val="0"/>
          <w:divBdr>
            <w:top w:val="none" w:sz="0" w:space="0" w:color="auto"/>
            <w:left w:val="none" w:sz="0" w:space="0" w:color="auto"/>
            <w:bottom w:val="none" w:sz="0" w:space="0" w:color="auto"/>
            <w:right w:val="none" w:sz="0" w:space="0" w:color="auto"/>
          </w:divBdr>
        </w:div>
        <w:div w:id="138617895">
          <w:marLeft w:val="1166"/>
          <w:marRight w:val="0"/>
          <w:marTop w:val="0"/>
          <w:marBottom w:val="0"/>
          <w:divBdr>
            <w:top w:val="none" w:sz="0" w:space="0" w:color="auto"/>
            <w:left w:val="none" w:sz="0" w:space="0" w:color="auto"/>
            <w:bottom w:val="none" w:sz="0" w:space="0" w:color="auto"/>
            <w:right w:val="none" w:sz="0" w:space="0" w:color="auto"/>
          </w:divBdr>
        </w:div>
        <w:div w:id="218398672">
          <w:marLeft w:val="1166"/>
          <w:marRight w:val="0"/>
          <w:marTop w:val="0"/>
          <w:marBottom w:val="0"/>
          <w:divBdr>
            <w:top w:val="none" w:sz="0" w:space="0" w:color="auto"/>
            <w:left w:val="none" w:sz="0" w:space="0" w:color="auto"/>
            <w:bottom w:val="none" w:sz="0" w:space="0" w:color="auto"/>
            <w:right w:val="none" w:sz="0" w:space="0" w:color="auto"/>
          </w:divBdr>
        </w:div>
        <w:div w:id="503279512">
          <w:marLeft w:val="1166"/>
          <w:marRight w:val="0"/>
          <w:marTop w:val="0"/>
          <w:marBottom w:val="0"/>
          <w:divBdr>
            <w:top w:val="none" w:sz="0" w:space="0" w:color="auto"/>
            <w:left w:val="none" w:sz="0" w:space="0" w:color="auto"/>
            <w:bottom w:val="none" w:sz="0" w:space="0" w:color="auto"/>
            <w:right w:val="none" w:sz="0" w:space="0" w:color="auto"/>
          </w:divBdr>
        </w:div>
        <w:div w:id="830102470">
          <w:marLeft w:val="1166"/>
          <w:marRight w:val="0"/>
          <w:marTop w:val="0"/>
          <w:marBottom w:val="0"/>
          <w:divBdr>
            <w:top w:val="none" w:sz="0" w:space="0" w:color="auto"/>
            <w:left w:val="none" w:sz="0" w:space="0" w:color="auto"/>
            <w:bottom w:val="none" w:sz="0" w:space="0" w:color="auto"/>
            <w:right w:val="none" w:sz="0" w:space="0" w:color="auto"/>
          </w:divBdr>
        </w:div>
        <w:div w:id="1395814842">
          <w:marLeft w:val="1166"/>
          <w:marRight w:val="0"/>
          <w:marTop w:val="0"/>
          <w:marBottom w:val="0"/>
          <w:divBdr>
            <w:top w:val="none" w:sz="0" w:space="0" w:color="auto"/>
            <w:left w:val="none" w:sz="0" w:space="0" w:color="auto"/>
            <w:bottom w:val="none" w:sz="0" w:space="0" w:color="auto"/>
            <w:right w:val="none" w:sz="0" w:space="0" w:color="auto"/>
          </w:divBdr>
        </w:div>
        <w:div w:id="1793094406">
          <w:marLeft w:val="1166"/>
          <w:marRight w:val="0"/>
          <w:marTop w:val="0"/>
          <w:marBottom w:val="0"/>
          <w:divBdr>
            <w:top w:val="none" w:sz="0" w:space="0" w:color="auto"/>
            <w:left w:val="none" w:sz="0" w:space="0" w:color="auto"/>
            <w:bottom w:val="none" w:sz="0" w:space="0" w:color="auto"/>
            <w:right w:val="none" w:sz="0" w:space="0" w:color="auto"/>
          </w:divBdr>
        </w:div>
        <w:div w:id="1828203006">
          <w:marLeft w:val="1166"/>
          <w:marRight w:val="0"/>
          <w:marTop w:val="0"/>
          <w:marBottom w:val="0"/>
          <w:divBdr>
            <w:top w:val="none" w:sz="0" w:space="0" w:color="auto"/>
            <w:left w:val="none" w:sz="0" w:space="0" w:color="auto"/>
            <w:bottom w:val="none" w:sz="0" w:space="0" w:color="auto"/>
            <w:right w:val="none" w:sz="0" w:space="0" w:color="auto"/>
          </w:divBdr>
        </w:div>
        <w:div w:id="1837304332">
          <w:marLeft w:val="1166"/>
          <w:marRight w:val="0"/>
          <w:marTop w:val="0"/>
          <w:marBottom w:val="0"/>
          <w:divBdr>
            <w:top w:val="none" w:sz="0" w:space="0" w:color="auto"/>
            <w:left w:val="none" w:sz="0" w:space="0" w:color="auto"/>
            <w:bottom w:val="none" w:sz="0" w:space="0" w:color="auto"/>
            <w:right w:val="none" w:sz="0" w:space="0" w:color="auto"/>
          </w:divBdr>
        </w:div>
        <w:div w:id="211747802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rsetforyou.com/local-offer"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3282</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SEN Policy DRAFT</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 DRAFT</dc:title>
  <dc:subject/>
  <dc:creator>Mary Joint</dc:creator>
  <cp:keywords/>
  <cp:lastModifiedBy>D Field</cp:lastModifiedBy>
  <cp:revision>4</cp:revision>
  <cp:lastPrinted>2014-11-20T16:58:00Z</cp:lastPrinted>
  <dcterms:created xsi:type="dcterms:W3CDTF">2024-01-31T09:03:00Z</dcterms:created>
  <dcterms:modified xsi:type="dcterms:W3CDTF">2024-01-31T09:26:00Z</dcterms:modified>
</cp:coreProperties>
</file>