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357C" w14:textId="13418F93" w:rsidR="003A0231" w:rsidRDefault="00DE076B">
      <w:pPr>
        <w:rPr>
          <w:b/>
          <w:bCs/>
        </w:rPr>
      </w:pPr>
      <w:r>
        <w:rPr>
          <w:b/>
          <w:bCs/>
        </w:rPr>
        <w:t xml:space="preserve">Governing Body </w:t>
      </w:r>
      <w:r w:rsidR="00362DDE">
        <w:rPr>
          <w:b/>
          <w:bCs/>
        </w:rPr>
        <w:t>Structure</w:t>
      </w:r>
    </w:p>
    <w:p w14:paraId="552DB931" w14:textId="56266EE2" w:rsidR="00362DDE" w:rsidRDefault="00362DDE">
      <w:pPr>
        <w:rPr>
          <w:b/>
          <w:bCs/>
        </w:rPr>
      </w:pPr>
    </w:p>
    <w:p w14:paraId="1B78A507" w14:textId="31865168" w:rsidR="00362DDE" w:rsidRDefault="00362DDE">
      <w:r>
        <w:t>Chair of Governors.  Nick Chapman</w:t>
      </w:r>
    </w:p>
    <w:p w14:paraId="08EDCC24" w14:textId="25BD2DE3" w:rsidR="00362DDE" w:rsidRDefault="00362DDE"/>
    <w:p w14:paraId="659628C4" w14:textId="2C23679C" w:rsidR="00362DDE" w:rsidRDefault="00362DDE">
      <w:r>
        <w:t>Vice -chair of governors. Kate Hoare</w:t>
      </w:r>
    </w:p>
    <w:p w14:paraId="654AA0DD" w14:textId="7B0A2C47" w:rsidR="00362DDE" w:rsidRDefault="00362DDE"/>
    <w:p w14:paraId="50519282" w14:textId="255A0970" w:rsidR="00362DDE" w:rsidRDefault="00362DDE">
      <w:r>
        <w:t>Chair of Finance Committee. Nick Chapman</w:t>
      </w:r>
    </w:p>
    <w:p w14:paraId="0A28D22D" w14:textId="5B13BC92" w:rsidR="00362DDE" w:rsidRDefault="00362DDE"/>
    <w:p w14:paraId="1F361E09" w14:textId="6F27FB4A" w:rsidR="00362DDE" w:rsidRDefault="00362DDE">
      <w:r>
        <w:t>Chair of Quality of Learning Committee. James Risley</w:t>
      </w:r>
    </w:p>
    <w:p w14:paraId="6BE04422" w14:textId="15A2CF1B" w:rsidR="00362DDE" w:rsidRDefault="00362DDE"/>
    <w:p w14:paraId="21EFF0F0" w14:textId="570BB25A" w:rsidR="00362DDE" w:rsidRDefault="00362DDE">
      <w:r>
        <w:t>Safeguarding Governor. Kate Hoare</w:t>
      </w:r>
    </w:p>
    <w:p w14:paraId="76C61211" w14:textId="27AFFB2E" w:rsidR="00362DDE" w:rsidRDefault="00362DDE"/>
    <w:p w14:paraId="2543E7DB" w14:textId="6D20B5C7" w:rsidR="00362DDE" w:rsidRDefault="00362DDE">
      <w:r>
        <w:t>SEND Governor. Sharon Martin</w:t>
      </w:r>
    </w:p>
    <w:p w14:paraId="1AEA8A35" w14:textId="32C4D0EC" w:rsidR="00362DDE" w:rsidRDefault="00362DDE"/>
    <w:p w14:paraId="438FB404" w14:textId="51632BA4" w:rsidR="00362DDE" w:rsidRDefault="004263E6">
      <w:r>
        <w:t>Ex-officio.   The Reverend Gaenor Hockey</w:t>
      </w:r>
    </w:p>
    <w:p w14:paraId="648E1D33" w14:textId="3B031993" w:rsidR="004263E6" w:rsidRDefault="004263E6"/>
    <w:p w14:paraId="00F8F366" w14:textId="47E4FA8C" w:rsidR="004263E6" w:rsidRDefault="004263E6">
      <w:r>
        <w:t>Health and Safety Governor. Steve Penson</w:t>
      </w:r>
    </w:p>
    <w:p w14:paraId="366CA4AD" w14:textId="00F65632" w:rsidR="004263E6" w:rsidRDefault="004263E6"/>
    <w:p w14:paraId="05556B5F" w14:textId="1EA68097" w:rsidR="004263E6" w:rsidRDefault="004263E6">
      <w:r>
        <w:t>Premises Governor  Peter Duke</w:t>
      </w:r>
    </w:p>
    <w:p w14:paraId="749FE88F" w14:textId="35A9AFA2" w:rsidR="00467DCB" w:rsidRDefault="00467DCB"/>
    <w:p w14:paraId="49C3B317" w14:textId="5E65AEBA" w:rsidR="00467DCB" w:rsidRDefault="00467DCB">
      <w:r>
        <w:t>Staff Governor. Michelle Cook-Paine</w:t>
      </w:r>
    </w:p>
    <w:p w14:paraId="7430D401" w14:textId="10421D28" w:rsidR="00362DDE" w:rsidRDefault="00362DDE"/>
    <w:p w14:paraId="5365457F" w14:textId="77777777" w:rsidR="00362DDE" w:rsidRPr="00362DDE" w:rsidRDefault="00362DDE"/>
    <w:sectPr w:rsidR="00362DDE" w:rsidRPr="00362DDE" w:rsidSect="006177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6B"/>
    <w:rsid w:val="00362DDE"/>
    <w:rsid w:val="003A0231"/>
    <w:rsid w:val="004263E6"/>
    <w:rsid w:val="00467DCB"/>
    <w:rsid w:val="0061774D"/>
    <w:rsid w:val="008A4B60"/>
    <w:rsid w:val="00AD1696"/>
    <w:rsid w:val="00DE076B"/>
    <w:rsid w:val="00E22208"/>
    <w:rsid w:val="00F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C669"/>
  <w15:chartTrackingRefBased/>
  <w15:docId w15:val="{68FD034F-AE32-3F45-84C4-3BEE1AD5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Chapman</dc:creator>
  <cp:keywords/>
  <dc:description/>
  <cp:lastModifiedBy>Barry Shea</cp:lastModifiedBy>
  <cp:revision>2</cp:revision>
  <dcterms:created xsi:type="dcterms:W3CDTF">2022-07-13T11:22:00Z</dcterms:created>
  <dcterms:modified xsi:type="dcterms:W3CDTF">2022-07-13T11:22:00Z</dcterms:modified>
</cp:coreProperties>
</file>